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7D2" w:rsidRPr="009A7D94" w:rsidRDefault="00B477D2" w:rsidP="00B477D2">
      <w:pPr>
        <w:pStyle w:val="af5"/>
        <w:tabs>
          <w:tab w:val="left" w:pos="1871"/>
          <w:tab w:val="left" w:pos="3407"/>
          <w:tab w:val="left" w:pos="4949"/>
          <w:tab w:val="left" w:pos="6599"/>
        </w:tabs>
        <w:jc w:val="center"/>
        <w:rPr>
          <w:rFonts w:ascii="Times New Roman" w:eastAsia="宋体" w:hAnsi="宋体"/>
        </w:rPr>
      </w:pPr>
      <w:bookmarkStart w:id="0" w:name="_GoBack"/>
      <w:r w:rsidRPr="009A7D94">
        <w:rPr>
          <w:rFonts w:ascii="Arial" w:eastAsia="黑体" w:hAnsi="黑体"/>
          <w:b/>
          <w:sz w:val="40"/>
        </w:rPr>
        <w:t>单元质检卷八</w:t>
      </w:r>
      <w:r w:rsidRPr="009A7D94">
        <w:rPr>
          <w:rFonts w:ascii="Times New Roman" w:eastAsia="宋体" w:hAnsi="宋体"/>
          <w:sz w:val="40"/>
        </w:rPr>
        <w:t xml:space="preserve">　</w:t>
      </w:r>
      <w:r w:rsidRPr="009A7D94">
        <w:rPr>
          <w:rFonts w:ascii="Arial" w:eastAsia="黑体" w:hAnsi="黑体"/>
          <w:b/>
          <w:sz w:val="40"/>
        </w:rPr>
        <w:t>稳态与调节</w:t>
      </w:r>
    </w:p>
    <w:bookmarkEnd w:id="0"/>
    <w:p w:rsidR="00B477D2" w:rsidRDefault="00B477D2" w:rsidP="00B477D2">
      <w:pPr>
        <w:pStyle w:val="af5"/>
        <w:tabs>
          <w:tab w:val="left" w:pos="1871"/>
          <w:tab w:val="left" w:pos="3407"/>
          <w:tab w:val="left" w:pos="4949"/>
          <w:tab w:val="left" w:pos="6599"/>
        </w:tabs>
        <w:jc w:val="center"/>
        <w:rPr>
          <w:rFonts w:ascii="Times New Roman" w:eastAsia="宋体" w:hAnsi="宋体"/>
        </w:rPr>
      </w:pPr>
      <w:r w:rsidRPr="009A7D94">
        <w:rPr>
          <w:rFonts w:ascii="Times New Roman" w:eastAsia="宋体" w:hAnsi="宋体"/>
          <w:sz w:val="24"/>
        </w:rPr>
        <w:t>(</w:t>
      </w:r>
      <w:r w:rsidRPr="009A7D94">
        <w:rPr>
          <w:rFonts w:ascii="Times New Roman" w:eastAsia="楷体" w:hAnsi="楷体"/>
          <w:sz w:val="24"/>
        </w:rPr>
        <w:t>满分</w:t>
      </w:r>
      <w:r w:rsidRPr="009A7D94">
        <w:rPr>
          <w:rFonts w:ascii="Times New Roman" w:eastAsia="宋体" w:hAnsi="宋体"/>
          <w:sz w:val="24"/>
        </w:rPr>
        <w:t>:100</w:t>
      </w:r>
      <w:r w:rsidRPr="009A7D94">
        <w:rPr>
          <w:rFonts w:ascii="Times New Roman" w:eastAsia="楷体" w:hAnsi="楷体"/>
          <w:sz w:val="24"/>
        </w:rPr>
        <w:t>分</w:t>
      </w:r>
      <w:r w:rsidRPr="009A7D94">
        <w:rPr>
          <w:rFonts w:ascii="Times New Roman" w:eastAsia="宋体" w:hAnsi="宋体"/>
          <w:sz w:val="24"/>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 xml:space="preserve">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Arial" w:eastAsia="黑体" w:hAnsi="黑体"/>
          <w:sz w:val="24"/>
        </w:rPr>
        <w:t>一、选择题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15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每小题</w:t>
      </w:r>
      <w:r w:rsidRPr="009A7D94">
        <w:rPr>
          <w:rFonts w:ascii="Times New Roman" w:eastAsia="宋体" w:hAnsi="宋体"/>
          <w:sz w:val="24"/>
        </w:rPr>
        <w:t>2</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30</w:t>
      </w:r>
      <w:r w:rsidRPr="009A7D94">
        <w:rPr>
          <w:rFonts w:ascii="Times New Roman" w:eastAsia="楷体" w:hAnsi="楷体"/>
          <w:sz w:val="24"/>
        </w:rPr>
        <w:t>分。每小题只有一个选项符合题目要求</w:t>
      </w:r>
      <w:r w:rsidRPr="009A7D94">
        <w:rPr>
          <w:rFonts w:ascii="Times New Roman" w:eastAsia="宋体" w:hAnsi="宋体"/>
          <w:sz w:val="24"/>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山东临沂模拟</w:t>
      </w:r>
      <w:r w:rsidRPr="009A7D94">
        <w:rPr>
          <w:rFonts w:ascii="Times New Roman" w:eastAsia="宋体" w:hAnsi="宋体"/>
        </w:rPr>
        <w:t>)</w:t>
      </w:r>
      <w:r w:rsidRPr="009A7D94">
        <w:rPr>
          <w:rFonts w:ascii="Times New Roman" w:eastAsia="宋体" w:hAnsi="宋体"/>
        </w:rPr>
        <w:t>医院里给病人输液时必须使用生理盐水</w:t>
      </w:r>
      <w:r w:rsidRPr="009A7D94">
        <w:rPr>
          <w:rFonts w:ascii="Times New Roman" w:eastAsia="宋体" w:hAnsi="宋体"/>
        </w:rPr>
        <w:t>,</w:t>
      </w:r>
      <w:r w:rsidRPr="009A7D94">
        <w:rPr>
          <w:rFonts w:ascii="Times New Roman" w:eastAsia="宋体" w:hAnsi="宋体"/>
        </w:rPr>
        <w:t>但是过多注射会影响细胞的正常功能</w:t>
      </w:r>
      <w:r w:rsidRPr="009A7D94">
        <w:rPr>
          <w:rFonts w:ascii="Times New Roman" w:eastAsia="宋体" w:hAnsi="宋体"/>
        </w:rPr>
        <w:t>,</w:t>
      </w:r>
      <w:r w:rsidRPr="009A7D94">
        <w:rPr>
          <w:rFonts w:ascii="Times New Roman" w:eastAsia="宋体" w:hAnsi="宋体"/>
        </w:rPr>
        <w:t>以下说法正确的是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生理盐水与细胞内液为等渗溶液</w:t>
      </w:r>
      <w:r w:rsidRPr="009A7D94">
        <w:rPr>
          <w:rFonts w:ascii="Times New Roman" w:eastAsia="宋体" w:hAnsi="宋体"/>
        </w:rPr>
        <w:t>,</w:t>
      </w:r>
      <w:r w:rsidRPr="009A7D94">
        <w:rPr>
          <w:rFonts w:ascii="Times New Roman" w:eastAsia="宋体" w:hAnsi="宋体"/>
        </w:rPr>
        <w:t>成分差别不大</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生理盐水的</w:t>
      </w:r>
      <w:r w:rsidRPr="009A7D94">
        <w:rPr>
          <w:rFonts w:ascii="Times New Roman" w:eastAsia="宋体" w:hAnsi="宋体"/>
        </w:rPr>
        <w:t>pH</w:t>
      </w:r>
      <w:r w:rsidRPr="009A7D94">
        <w:rPr>
          <w:rFonts w:ascii="Times New Roman" w:eastAsia="宋体" w:hAnsi="宋体"/>
        </w:rPr>
        <w:t>与血浆的差距不大</w:t>
      </w:r>
      <w:r w:rsidRPr="009A7D94">
        <w:rPr>
          <w:rFonts w:ascii="Times New Roman" w:eastAsia="宋体" w:hAnsi="宋体"/>
        </w:rPr>
        <w:t>,</w:t>
      </w:r>
      <w:r w:rsidRPr="009A7D94">
        <w:rPr>
          <w:rFonts w:ascii="Times New Roman" w:eastAsia="宋体" w:hAnsi="宋体"/>
        </w:rPr>
        <w:t>过量补充不会影响</w:t>
      </w:r>
      <w:r w:rsidRPr="009A7D94">
        <w:rPr>
          <w:rFonts w:ascii="Times New Roman" w:eastAsia="宋体" w:hAnsi="宋体"/>
        </w:rPr>
        <w:t>pH</w:t>
      </w:r>
      <w:r w:rsidRPr="009A7D94">
        <w:rPr>
          <w:rFonts w:ascii="Times New Roman" w:eastAsia="宋体" w:hAnsi="宋体"/>
        </w:rPr>
        <w:t>的稳态</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过量补充生理盐水时</w:t>
      </w:r>
      <w:r w:rsidRPr="009A7D94">
        <w:rPr>
          <w:rFonts w:ascii="Times New Roman" w:eastAsia="宋体" w:hAnsi="宋体"/>
        </w:rPr>
        <w:t>,</w:t>
      </w:r>
      <w:r w:rsidRPr="009A7D94">
        <w:rPr>
          <w:rFonts w:ascii="Times New Roman" w:eastAsia="宋体" w:hAnsi="宋体"/>
        </w:rPr>
        <w:t>血浆中的其他成分</w:t>
      </w:r>
      <w:r w:rsidRPr="009A7D94">
        <w:rPr>
          <w:rFonts w:ascii="Times New Roman" w:eastAsia="宋体" w:hAnsi="宋体"/>
        </w:rPr>
        <w:t>,</w:t>
      </w:r>
      <w:r w:rsidRPr="009A7D94">
        <w:rPr>
          <w:rFonts w:ascii="Times New Roman" w:eastAsia="宋体" w:hAnsi="宋体"/>
        </w:rPr>
        <w:t>如钾离子的浓度会偏低</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过量注射生理盐水会导致内环境渗透压发生改变</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山东聊城三模</w:t>
      </w:r>
      <w:r w:rsidRPr="009A7D94">
        <w:rPr>
          <w:rFonts w:ascii="Times New Roman" w:eastAsia="宋体" w:hAnsi="宋体"/>
        </w:rPr>
        <w:t>)</w:t>
      </w:r>
      <w:r w:rsidRPr="009A7D94">
        <w:rPr>
          <w:rFonts w:ascii="Times New Roman" w:eastAsia="宋体" w:hAnsi="宋体"/>
        </w:rPr>
        <w:t>肺炎重症患者主要表现出发热、呼吸困难、酸中毒和出现蛋白尿等症状</w:t>
      </w:r>
      <w:r w:rsidRPr="009A7D94">
        <w:rPr>
          <w:rFonts w:ascii="Times New Roman" w:eastAsia="宋体" w:hAnsi="宋体"/>
        </w:rPr>
        <w:t>,</w:t>
      </w:r>
      <w:r w:rsidRPr="009A7D94">
        <w:rPr>
          <w:rFonts w:ascii="Times New Roman" w:eastAsia="宋体" w:hAnsi="宋体"/>
        </w:rPr>
        <w:t>患者内环境的稳态受到严重破坏。下列相关叙述错误的是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发热可能是甲状腺激素分泌增多使产热增加导致的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患者呼吸困难是由于病毒损坏了脑干的呼吸中枢</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患者酸中毒的主要原因是呼吸系统受损</w:t>
      </w:r>
      <w:r w:rsidRPr="009A7D94">
        <w:rPr>
          <w:rFonts w:ascii="Times New Roman" w:eastAsia="宋体" w:hAnsi="宋体"/>
        </w:rPr>
        <w:t>,</w:t>
      </w:r>
      <w:r w:rsidRPr="009A7D94">
        <w:rPr>
          <w:rFonts w:ascii="Times New Roman" w:eastAsia="宋体" w:hAnsi="宋体"/>
        </w:rPr>
        <w:t>血液含氧量低</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患者出现蛋白尿可能是由于肾小球的滤过功能异常</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3</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山东潍坊三模</w:t>
      </w:r>
      <w:r w:rsidRPr="009A7D94">
        <w:rPr>
          <w:rFonts w:ascii="Times New Roman" w:eastAsia="宋体" w:hAnsi="宋体"/>
        </w:rPr>
        <w:t>)</w:t>
      </w:r>
      <w:r w:rsidRPr="009A7D94">
        <w:rPr>
          <w:rFonts w:ascii="Times New Roman" w:eastAsia="宋体" w:hAnsi="宋体"/>
        </w:rPr>
        <w:t>为研究动物反射弧的结构和功能</w:t>
      </w:r>
      <w:r w:rsidRPr="009A7D94">
        <w:rPr>
          <w:rFonts w:ascii="Times New Roman" w:eastAsia="宋体" w:hAnsi="宋体"/>
        </w:rPr>
        <w:t>,</w:t>
      </w:r>
      <w:r w:rsidRPr="009A7D94">
        <w:rPr>
          <w:rFonts w:ascii="Times New Roman" w:eastAsia="宋体" w:hAnsi="宋体"/>
        </w:rPr>
        <w:t>研究人员利用脊蛙</w:t>
      </w:r>
      <w:r w:rsidRPr="009A7D94">
        <w:rPr>
          <w:rFonts w:ascii="Times New Roman" w:eastAsia="宋体" w:hAnsi="宋体"/>
        </w:rPr>
        <w:t>(</w:t>
      </w:r>
      <w:r w:rsidRPr="009A7D94">
        <w:rPr>
          <w:rFonts w:ascii="Times New Roman" w:eastAsia="宋体" w:hAnsi="宋体"/>
        </w:rPr>
        <w:t>剪除脑、保留脊髓的蛙</w:t>
      </w:r>
      <w:r w:rsidRPr="009A7D94">
        <w:rPr>
          <w:rFonts w:ascii="Times New Roman" w:eastAsia="宋体" w:hAnsi="宋体"/>
        </w:rPr>
        <w:t>)</w:t>
      </w:r>
      <w:r w:rsidRPr="009A7D94">
        <w:rPr>
          <w:rFonts w:ascii="Times New Roman" w:eastAsia="宋体" w:hAnsi="宋体"/>
        </w:rPr>
        <w:t>进行了如下实验。</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实验一</w:t>
      </w:r>
      <w:r w:rsidRPr="009A7D94">
        <w:rPr>
          <w:rFonts w:ascii="Times New Roman" w:eastAsia="宋体" w:hAnsi="宋体"/>
        </w:rPr>
        <w:t>:</w:t>
      </w:r>
      <w:r w:rsidRPr="009A7D94">
        <w:rPr>
          <w:rFonts w:ascii="Times New Roman" w:eastAsia="宋体" w:hAnsi="宋体"/>
        </w:rPr>
        <w:t>用</w:t>
      </w:r>
      <w:r w:rsidRPr="009A7D94">
        <w:rPr>
          <w:rFonts w:ascii="Times New Roman" w:eastAsia="宋体" w:hAnsi="宋体"/>
        </w:rPr>
        <w:t>1%</w:t>
      </w:r>
      <w:r w:rsidRPr="009A7D94">
        <w:rPr>
          <w:rFonts w:ascii="Times New Roman" w:eastAsia="宋体" w:hAnsi="宋体"/>
        </w:rPr>
        <w:t>硫酸溶液刺激左侧后肢趾部皮肤</w:t>
      </w:r>
      <w:r w:rsidRPr="009A7D94">
        <w:rPr>
          <w:rFonts w:ascii="Times New Roman" w:eastAsia="宋体" w:hAnsi="宋体"/>
        </w:rPr>
        <w:t>,</w:t>
      </w:r>
      <w:r w:rsidRPr="009A7D94">
        <w:rPr>
          <w:rFonts w:ascii="Times New Roman" w:eastAsia="宋体" w:hAnsi="宋体"/>
        </w:rPr>
        <w:t>左侧后肢出现屈腿反射。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实验二</w:t>
      </w:r>
      <w:r w:rsidRPr="009A7D94">
        <w:rPr>
          <w:rFonts w:ascii="Times New Roman" w:eastAsia="宋体" w:hAnsi="宋体"/>
        </w:rPr>
        <w:t>:</w:t>
      </w:r>
      <w:r w:rsidRPr="009A7D94">
        <w:rPr>
          <w:rFonts w:ascii="Times New Roman" w:eastAsia="宋体" w:hAnsi="宋体"/>
        </w:rPr>
        <w:t>去除左侧后肢趾部皮肤</w:t>
      </w:r>
      <w:r w:rsidRPr="009A7D94">
        <w:rPr>
          <w:rFonts w:ascii="Times New Roman" w:eastAsia="宋体" w:hAnsi="宋体"/>
        </w:rPr>
        <w:t>,</w:t>
      </w:r>
      <w:r w:rsidRPr="009A7D94">
        <w:rPr>
          <w:rFonts w:ascii="Times New Roman" w:eastAsia="宋体" w:hAnsi="宋体"/>
        </w:rPr>
        <w:t>重复实验一</w:t>
      </w:r>
      <w:r w:rsidRPr="009A7D94">
        <w:rPr>
          <w:rFonts w:ascii="Times New Roman" w:eastAsia="宋体" w:hAnsi="宋体"/>
        </w:rPr>
        <w:t>,</w:t>
      </w:r>
      <w:r w:rsidRPr="009A7D94">
        <w:rPr>
          <w:rFonts w:ascii="Times New Roman" w:eastAsia="宋体" w:hAnsi="宋体"/>
        </w:rPr>
        <w:t>左侧后肢不出现屈腿反射。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实验三</w:t>
      </w:r>
      <w:r w:rsidRPr="009A7D94">
        <w:rPr>
          <w:rFonts w:ascii="Times New Roman" w:eastAsia="宋体" w:hAnsi="宋体"/>
        </w:rPr>
        <w:t>:</w:t>
      </w:r>
      <w:r w:rsidRPr="009A7D94">
        <w:rPr>
          <w:rFonts w:ascii="Times New Roman" w:eastAsia="宋体" w:hAnsi="宋体"/>
        </w:rPr>
        <w:t>破坏脊蛙的脊髓</w:t>
      </w:r>
      <w:r w:rsidRPr="009A7D94">
        <w:rPr>
          <w:rFonts w:ascii="Times New Roman" w:eastAsia="宋体" w:hAnsi="宋体"/>
        </w:rPr>
        <w:t>,</w:t>
      </w:r>
      <w:r w:rsidRPr="009A7D94">
        <w:rPr>
          <w:rFonts w:ascii="Times New Roman" w:eastAsia="宋体" w:hAnsi="宋体"/>
        </w:rPr>
        <w:t>重复实验一</w:t>
      </w:r>
      <w:r w:rsidRPr="009A7D94">
        <w:rPr>
          <w:rFonts w:ascii="Times New Roman" w:eastAsia="宋体" w:hAnsi="宋体"/>
        </w:rPr>
        <w:t>,</w:t>
      </w:r>
      <w:r w:rsidRPr="009A7D94">
        <w:rPr>
          <w:rFonts w:ascii="Times New Roman" w:eastAsia="宋体" w:hAnsi="宋体"/>
        </w:rPr>
        <w:t>左侧后肢不出现屈腿反射。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关于本实验的叙述错误的是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实验一中反射活动的完成需要完整的反射弧</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实验二不出现屈腿反射的原因是感受器被破坏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若实验前不剪除脑将观察不到蛙的屈腿反射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该实验表明脊髓可以不依赖于大脑</w:t>
      </w:r>
      <w:r w:rsidRPr="009A7D94">
        <w:rPr>
          <w:rFonts w:ascii="Times New Roman" w:eastAsia="宋体" w:hAnsi="宋体"/>
        </w:rPr>
        <w:t>,</w:t>
      </w:r>
      <w:r w:rsidRPr="009A7D94">
        <w:rPr>
          <w:rFonts w:ascii="Times New Roman" w:eastAsia="宋体" w:hAnsi="宋体"/>
        </w:rPr>
        <w:t>完成某些反射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4</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浙江</w:t>
      </w:r>
      <w:r w:rsidRPr="009A7D94">
        <w:rPr>
          <w:rFonts w:ascii="Times New Roman" w:eastAsia="宋体" w:hAnsi="宋体"/>
        </w:rPr>
        <w:t>7</w:t>
      </w:r>
      <w:r w:rsidRPr="009A7D94">
        <w:rPr>
          <w:rFonts w:ascii="Times New Roman" w:eastAsia="楷体" w:hAnsi="楷体"/>
        </w:rPr>
        <w:t>月选考</w:t>
      </w:r>
      <w:r w:rsidRPr="009A7D94">
        <w:rPr>
          <w:rFonts w:ascii="Times New Roman" w:eastAsia="宋体" w:hAnsi="宋体"/>
        </w:rPr>
        <w:t>)</w:t>
      </w:r>
      <w:r w:rsidRPr="009A7D94">
        <w:rPr>
          <w:rFonts w:ascii="Times New Roman" w:eastAsia="宋体" w:hAnsi="宋体"/>
        </w:rPr>
        <w:t>分布有乙酰胆碱受体的神经元称为胆碱能敏感神经元</w:t>
      </w:r>
      <w:r w:rsidRPr="009A7D94">
        <w:rPr>
          <w:rFonts w:ascii="Times New Roman" w:eastAsia="宋体" w:hAnsi="宋体"/>
        </w:rPr>
        <w:t>,</w:t>
      </w:r>
      <w:r w:rsidRPr="009A7D94">
        <w:rPr>
          <w:rFonts w:ascii="Times New Roman" w:eastAsia="宋体" w:hAnsi="宋体"/>
        </w:rPr>
        <w:t>它普遍存在于神经系统中</w:t>
      </w:r>
      <w:r w:rsidRPr="009A7D94">
        <w:rPr>
          <w:rFonts w:ascii="Times New Roman" w:eastAsia="宋体" w:hAnsi="宋体"/>
        </w:rPr>
        <w:t>,</w:t>
      </w:r>
      <w:r w:rsidRPr="009A7D94">
        <w:rPr>
          <w:rFonts w:ascii="Times New Roman" w:eastAsia="宋体" w:hAnsi="宋体"/>
        </w:rPr>
        <w:t>参与学习与记忆等调节活动。乙酰胆碱酯酶能催化乙酰胆碱的分解</w:t>
      </w:r>
      <w:r w:rsidRPr="009A7D94">
        <w:rPr>
          <w:rFonts w:ascii="Times New Roman" w:eastAsia="宋体" w:hAnsi="宋体"/>
        </w:rPr>
        <w:t>,</w:t>
      </w:r>
      <w:r w:rsidRPr="009A7D94">
        <w:rPr>
          <w:rFonts w:ascii="Times New Roman" w:eastAsia="宋体" w:hAnsi="宋体"/>
        </w:rPr>
        <w:t>药物阿托品能阻断乙酰胆碱与胆碱能敏感神经元的相应受体结合。下列说法错误的是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乙酰胆碱分泌量和受体数量改变会影响胆碱能敏感神经元发挥作用</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使用乙酰胆碱酯酶抑制剂可抑制胆碱能敏感神经元受体发挥作用</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胆碱能敏感神经元的数量改变会影响学习与记忆等调节活动</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注射阿托品可影响胆碱能敏感神经元所引起的生理效应</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5</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山东威海三模</w:t>
      </w:r>
      <w:r w:rsidRPr="009A7D94">
        <w:rPr>
          <w:rFonts w:ascii="Times New Roman" w:eastAsia="宋体" w:hAnsi="宋体"/>
        </w:rPr>
        <w:t>)</w:t>
      </w:r>
      <w:r w:rsidRPr="009A7D94">
        <w:rPr>
          <w:rFonts w:ascii="Times New Roman" w:eastAsia="宋体" w:hAnsi="宋体"/>
        </w:rPr>
        <w:t>肌萎缩侧索硬化症</w:t>
      </w:r>
      <w:r w:rsidRPr="009A7D94">
        <w:rPr>
          <w:rFonts w:ascii="Times New Roman" w:eastAsia="宋体" w:hAnsi="宋体"/>
        </w:rPr>
        <w:t>(</w:t>
      </w:r>
      <w:r w:rsidRPr="009A7D94">
        <w:rPr>
          <w:rFonts w:ascii="Times New Roman" w:eastAsia="宋体" w:hAnsi="宋体"/>
        </w:rPr>
        <w:t>俗称渐冻症</w:t>
      </w:r>
      <w:r w:rsidRPr="009A7D94">
        <w:rPr>
          <w:rFonts w:ascii="Times New Roman" w:eastAsia="宋体" w:hAnsi="宋体"/>
        </w:rPr>
        <w:t>)</w:t>
      </w:r>
      <w:r w:rsidRPr="009A7D94">
        <w:rPr>
          <w:rFonts w:ascii="Times New Roman" w:eastAsia="宋体" w:hAnsi="宋体"/>
        </w:rPr>
        <w:t>是运动神经元损伤之后导致延髓支配的肌肉</w:t>
      </w:r>
      <w:r w:rsidRPr="009A7D94">
        <w:rPr>
          <w:rFonts w:ascii="Times New Roman" w:eastAsia="宋体" w:hAnsi="宋体"/>
        </w:rPr>
        <w:t>,</w:t>
      </w:r>
      <w:r w:rsidRPr="009A7D94">
        <w:rPr>
          <w:rFonts w:ascii="Times New Roman" w:eastAsia="宋体" w:hAnsi="宋体"/>
        </w:rPr>
        <w:t>四肢、躯干和胸腹部等部位的肌肉逐渐无力和萎缩的一种疾病。研究发现</w:t>
      </w:r>
      <w:r w:rsidRPr="009A7D94">
        <w:rPr>
          <w:rFonts w:ascii="Times New Roman" w:eastAsia="宋体" w:hAnsi="宋体"/>
        </w:rPr>
        <w:t>,</w:t>
      </w:r>
      <w:r w:rsidRPr="009A7D94">
        <w:rPr>
          <w:rFonts w:ascii="Times New Roman" w:eastAsia="宋体" w:hAnsi="宋体"/>
        </w:rPr>
        <w:t>兴奋性神经递质谷氨酸不断累积后会堆积在神经细胞之间</w:t>
      </w:r>
      <w:r w:rsidRPr="009A7D94">
        <w:rPr>
          <w:rFonts w:ascii="Times New Roman" w:eastAsia="宋体" w:hAnsi="宋体"/>
        </w:rPr>
        <w:t>,</w:t>
      </w:r>
      <w:r w:rsidRPr="009A7D94">
        <w:rPr>
          <w:rFonts w:ascii="Times New Roman" w:eastAsia="宋体" w:hAnsi="宋体"/>
        </w:rPr>
        <w:t>久而久之造成神经细胞损伤</w:t>
      </w:r>
      <w:r w:rsidRPr="009A7D94">
        <w:rPr>
          <w:rFonts w:ascii="Times New Roman" w:eastAsia="宋体" w:hAnsi="宋体"/>
        </w:rPr>
        <w:t>,</w:t>
      </w:r>
      <w:r w:rsidRPr="009A7D94">
        <w:rPr>
          <w:rFonts w:ascii="Times New Roman" w:eastAsia="宋体" w:hAnsi="宋体"/>
        </w:rPr>
        <w:t>从而引发该疾病。研究还发现</w:t>
      </w:r>
      <w:r w:rsidRPr="009A7D94">
        <w:rPr>
          <w:rFonts w:ascii="Times New Roman" w:eastAsia="宋体" w:hAnsi="宋体"/>
        </w:rPr>
        <w:t>,</w:t>
      </w:r>
      <w:r w:rsidRPr="009A7D94">
        <w:rPr>
          <w:rFonts w:ascii="Times New Roman" w:eastAsia="宋体" w:hAnsi="宋体"/>
        </w:rPr>
        <w:t>几乎每一位患者的运动神经元细胞质内都出现了</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蛋白堆积的现象。正常情况下</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蛋白能</w:t>
      </w:r>
      <w:r w:rsidRPr="009A7D94">
        <w:rPr>
          <w:rFonts w:ascii="Times New Roman" w:eastAsia="宋体" w:hAnsi="宋体"/>
        </w:rPr>
        <w:lastRenderedPageBreak/>
        <w:t>调节信使</w:t>
      </w:r>
      <w:r w:rsidRPr="009A7D94">
        <w:rPr>
          <w:rFonts w:ascii="Times New Roman" w:eastAsia="宋体" w:hAnsi="宋体"/>
        </w:rPr>
        <w:t>RNA</w:t>
      </w:r>
      <w:r w:rsidRPr="009A7D94">
        <w:rPr>
          <w:rFonts w:ascii="Times New Roman" w:eastAsia="宋体" w:hAnsi="宋体"/>
        </w:rPr>
        <w:t>的活性</w:t>
      </w:r>
      <w:r w:rsidRPr="009A7D94">
        <w:rPr>
          <w:rFonts w:ascii="Times New Roman" w:eastAsia="宋体" w:hAnsi="宋体"/>
        </w:rPr>
        <w:t>,</w:t>
      </w:r>
      <w:r w:rsidRPr="009A7D94">
        <w:rPr>
          <w:rFonts w:ascii="Times New Roman" w:eastAsia="宋体" w:hAnsi="宋体"/>
        </w:rPr>
        <w:t>通过与信使</w:t>
      </w:r>
      <w:r w:rsidRPr="009A7D94">
        <w:rPr>
          <w:rFonts w:ascii="Times New Roman" w:eastAsia="宋体" w:hAnsi="宋体"/>
        </w:rPr>
        <w:t>RNA</w:t>
      </w:r>
      <w:r w:rsidRPr="009A7D94">
        <w:rPr>
          <w:rFonts w:ascii="Times New Roman" w:eastAsia="宋体" w:hAnsi="宋体"/>
        </w:rPr>
        <w:t>结合指导后者的转录过程。进一步分析发现</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蛋白堆积可能是由患者体内负责编码</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蛋白的基因发生变异引起的。下列相关说法错误的是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谷氨酸堆积可能引起大量的</w:t>
      </w:r>
      <w:r w:rsidRPr="009A7D94">
        <w:rPr>
          <w:rFonts w:ascii="Times New Roman" w:eastAsia="宋体" w:hAnsi="宋体"/>
        </w:rPr>
        <w:t>Na</w:t>
      </w:r>
      <w:r w:rsidRPr="009A7D94">
        <w:rPr>
          <w:rFonts w:ascii="Times New Roman" w:eastAsia="宋体" w:hAnsi="宋体"/>
          <w:vertAlign w:val="superscript"/>
        </w:rPr>
        <w:t>+</w:t>
      </w:r>
      <w:r w:rsidRPr="009A7D94">
        <w:rPr>
          <w:rFonts w:ascii="Times New Roman" w:eastAsia="宋体" w:hAnsi="宋体"/>
        </w:rPr>
        <w:t>内流</w:t>
      </w:r>
      <w:r w:rsidRPr="009A7D94">
        <w:rPr>
          <w:rFonts w:ascii="Times New Roman" w:eastAsia="宋体" w:hAnsi="宋体"/>
        </w:rPr>
        <w:t>,</w:t>
      </w:r>
      <w:r w:rsidRPr="009A7D94">
        <w:rPr>
          <w:rFonts w:ascii="Times New Roman" w:eastAsia="宋体" w:hAnsi="宋体"/>
        </w:rPr>
        <w:t>造成神经元持续兴奋从而引起损伤</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正常情况下</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蛋白在细胞核中发挥作用</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渐冻症患者的各种言语活动功能均出现障碍</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对负责编码</w:t>
      </w:r>
      <w:r w:rsidRPr="009A7D94">
        <w:rPr>
          <w:rFonts w:ascii="Times New Roman" w:eastAsia="宋体" w:hAnsi="Times New Roman" w:cs="Times New Roman"/>
        </w:rPr>
        <w:t>“</w:t>
      </w:r>
      <w:r w:rsidRPr="009A7D94">
        <w:rPr>
          <w:rFonts w:ascii="Times New Roman" w:eastAsia="宋体" w:hAnsi="宋体"/>
        </w:rPr>
        <w:t>TDP43</w:t>
      </w:r>
      <w:r w:rsidRPr="009A7D94">
        <w:rPr>
          <w:rFonts w:ascii="Times New Roman" w:eastAsia="宋体" w:hAnsi="Times New Roman" w:cs="Times New Roman"/>
        </w:rPr>
        <w:t>”</w:t>
      </w:r>
      <w:r w:rsidRPr="009A7D94">
        <w:rPr>
          <w:rFonts w:ascii="Times New Roman" w:eastAsia="宋体" w:hAnsi="宋体"/>
        </w:rPr>
        <w:t>蛋白的基因进行编辑替换和使用</w:t>
      </w:r>
      <w:r w:rsidRPr="009A7D94">
        <w:rPr>
          <w:rFonts w:ascii="Times New Roman" w:eastAsia="宋体" w:hAnsi="宋体"/>
        </w:rPr>
        <w:t>,</w:t>
      </w:r>
      <w:r w:rsidRPr="009A7D94">
        <w:rPr>
          <w:rFonts w:ascii="Times New Roman" w:eastAsia="宋体" w:hAnsi="宋体"/>
        </w:rPr>
        <w:t>抑制谷氨酸过量释放的药物可以治疗该疾病</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6</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北京西城模拟</w:t>
      </w:r>
      <w:r w:rsidRPr="009A7D94">
        <w:rPr>
          <w:rFonts w:ascii="Times New Roman" w:eastAsia="宋体" w:hAnsi="宋体"/>
        </w:rPr>
        <w:t>)</w:t>
      </w:r>
      <w:r w:rsidRPr="009A7D94">
        <w:rPr>
          <w:rFonts w:ascii="Times New Roman" w:eastAsia="宋体" w:hAnsi="宋体"/>
        </w:rPr>
        <w:t>内环境中性激素的含量保持相对稳定主要与性激素的负反馈调节和分级调节有关</w:t>
      </w:r>
      <w:r w:rsidRPr="009A7D94">
        <w:rPr>
          <w:rFonts w:ascii="Times New Roman" w:eastAsia="宋体" w:hAnsi="宋体"/>
        </w:rPr>
        <w:t>,</w:t>
      </w:r>
      <w:r w:rsidRPr="009A7D94">
        <w:rPr>
          <w:rFonts w:ascii="Times New Roman" w:eastAsia="宋体" w:hAnsi="宋体"/>
        </w:rPr>
        <w:t>为探究垂体分泌的促性腺激素对下丘脑分泌促性腺激素释放激素是否存在负反馈调节</w:t>
      </w:r>
      <w:r w:rsidRPr="009A7D94">
        <w:rPr>
          <w:rFonts w:ascii="Times New Roman" w:eastAsia="宋体" w:hAnsi="宋体"/>
        </w:rPr>
        <w:t>,</w:t>
      </w:r>
      <w:r w:rsidRPr="009A7D94">
        <w:rPr>
          <w:rFonts w:ascii="Times New Roman" w:eastAsia="宋体" w:hAnsi="宋体"/>
        </w:rPr>
        <w:t>下列对实验组和对照组小白鼠的处理恰当的是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宋体" w:eastAsia="宋体" w:hAnsi="宋体" w:cs="宋体" w:hint="eastAsia"/>
        </w:rPr>
        <w:t>①</w:t>
      </w:r>
      <w:r w:rsidRPr="009A7D94">
        <w:rPr>
          <w:rFonts w:ascii="Times New Roman" w:eastAsia="宋体" w:hAnsi="宋体"/>
        </w:rPr>
        <w:t xml:space="preserve">注射适量的促性腺激素　</w:t>
      </w:r>
      <w:r w:rsidRPr="009A7D94">
        <w:rPr>
          <w:rFonts w:ascii="宋体" w:eastAsia="宋体" w:hAnsi="宋体" w:cs="宋体" w:hint="eastAsia"/>
        </w:rPr>
        <w:t>②</w:t>
      </w:r>
      <w:r w:rsidRPr="009A7D94">
        <w:rPr>
          <w:rFonts w:ascii="Times New Roman" w:eastAsia="宋体" w:hAnsi="宋体"/>
        </w:rPr>
        <w:t xml:space="preserve">进行手术并切除性腺　</w:t>
      </w:r>
      <w:r w:rsidRPr="009A7D94">
        <w:rPr>
          <w:rFonts w:ascii="宋体" w:eastAsia="宋体" w:hAnsi="宋体" w:cs="宋体" w:hint="eastAsia"/>
        </w:rPr>
        <w:t>③</w:t>
      </w:r>
      <w:r w:rsidRPr="009A7D94">
        <w:rPr>
          <w:rFonts w:ascii="Times New Roman" w:eastAsia="宋体" w:hAnsi="宋体"/>
        </w:rPr>
        <w:t xml:space="preserve">不手术　</w:t>
      </w:r>
      <w:r w:rsidRPr="009A7D94">
        <w:rPr>
          <w:rFonts w:ascii="宋体" w:eastAsia="宋体" w:hAnsi="宋体" w:cs="宋体" w:hint="eastAsia"/>
        </w:rPr>
        <w:t>④</w:t>
      </w:r>
      <w:r w:rsidRPr="009A7D94">
        <w:rPr>
          <w:rFonts w:ascii="Times New Roman" w:eastAsia="宋体" w:hAnsi="宋体"/>
        </w:rPr>
        <w:t xml:space="preserve">注射适量的生理盐水　</w:t>
      </w:r>
      <w:r w:rsidRPr="009A7D94">
        <w:rPr>
          <w:rFonts w:ascii="宋体" w:eastAsia="宋体" w:hAnsi="宋体" w:cs="宋体" w:hint="eastAsia"/>
        </w:rPr>
        <w:t>⑤</w:t>
      </w:r>
      <w:r w:rsidRPr="009A7D94">
        <w:rPr>
          <w:rFonts w:ascii="Times New Roman" w:eastAsia="宋体" w:hAnsi="宋体"/>
        </w:rPr>
        <w:t xml:space="preserve">进行手术不切除性腺　</w:t>
      </w:r>
      <w:r w:rsidRPr="009A7D94">
        <w:rPr>
          <w:rFonts w:ascii="宋体" w:eastAsia="宋体" w:hAnsi="宋体" w:cs="宋体" w:hint="eastAsia"/>
        </w:rPr>
        <w:t>⑥</w:t>
      </w:r>
      <w:r w:rsidRPr="009A7D94">
        <w:rPr>
          <w:rFonts w:ascii="Times New Roman" w:eastAsia="宋体" w:hAnsi="宋体"/>
        </w:rPr>
        <w:t>不注射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实验组</w:t>
      </w:r>
      <w:r w:rsidRPr="009A7D94">
        <w:rPr>
          <w:rFonts w:ascii="Times New Roman" w:eastAsia="宋体" w:hAnsi="宋体"/>
        </w:rPr>
        <w:t>:</w:t>
      </w:r>
      <w:r w:rsidRPr="009A7D94">
        <w:rPr>
          <w:rFonts w:ascii="宋体" w:eastAsia="宋体" w:hAnsi="宋体" w:cs="宋体" w:hint="eastAsia"/>
        </w:rPr>
        <w:t>②①</w:t>
      </w:r>
      <w:r w:rsidRPr="009A7D94">
        <w:rPr>
          <w:rFonts w:ascii="Times New Roman" w:eastAsia="宋体" w:hAnsi="宋体"/>
        </w:rPr>
        <w:t>;</w:t>
      </w:r>
      <w:r w:rsidRPr="009A7D94">
        <w:rPr>
          <w:rFonts w:ascii="Times New Roman" w:eastAsia="宋体" w:hAnsi="宋体"/>
        </w:rPr>
        <w:t>对照组</w:t>
      </w:r>
      <w:r w:rsidRPr="009A7D94">
        <w:rPr>
          <w:rFonts w:ascii="Times New Roman" w:eastAsia="宋体" w:hAnsi="宋体"/>
        </w:rPr>
        <w:t>:</w:t>
      </w:r>
      <w:r w:rsidRPr="009A7D94">
        <w:rPr>
          <w:rFonts w:ascii="宋体" w:eastAsia="宋体" w:hAnsi="宋体" w:cs="宋体" w:hint="eastAsia"/>
        </w:rPr>
        <w:t>④⑤</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实验组</w:t>
      </w:r>
      <w:r w:rsidRPr="009A7D94">
        <w:rPr>
          <w:rFonts w:ascii="Times New Roman" w:eastAsia="宋体" w:hAnsi="宋体"/>
        </w:rPr>
        <w:t>:</w:t>
      </w:r>
      <w:r w:rsidRPr="009A7D94">
        <w:rPr>
          <w:rFonts w:ascii="宋体" w:eastAsia="宋体" w:hAnsi="宋体" w:cs="宋体" w:hint="eastAsia"/>
        </w:rPr>
        <w:t>②①</w:t>
      </w:r>
      <w:r w:rsidRPr="009A7D94">
        <w:rPr>
          <w:rFonts w:ascii="Times New Roman" w:eastAsia="宋体" w:hAnsi="宋体"/>
        </w:rPr>
        <w:t>;</w:t>
      </w:r>
      <w:r w:rsidRPr="009A7D94">
        <w:rPr>
          <w:rFonts w:ascii="Times New Roman" w:eastAsia="宋体" w:hAnsi="宋体"/>
        </w:rPr>
        <w:t>对照组</w:t>
      </w:r>
      <w:r w:rsidRPr="009A7D94">
        <w:rPr>
          <w:rFonts w:ascii="Times New Roman" w:eastAsia="宋体" w:hAnsi="宋体"/>
        </w:rPr>
        <w:t>:</w:t>
      </w:r>
      <w:r w:rsidRPr="009A7D94">
        <w:rPr>
          <w:rFonts w:ascii="宋体" w:eastAsia="宋体" w:hAnsi="宋体" w:cs="宋体" w:hint="eastAsia"/>
        </w:rPr>
        <w:t>②④</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实验组</w:t>
      </w:r>
      <w:r w:rsidRPr="009A7D94">
        <w:rPr>
          <w:rFonts w:ascii="Times New Roman" w:eastAsia="宋体" w:hAnsi="宋体"/>
        </w:rPr>
        <w:t>:</w:t>
      </w:r>
      <w:r w:rsidRPr="009A7D94">
        <w:rPr>
          <w:rFonts w:ascii="宋体" w:eastAsia="宋体" w:hAnsi="宋体" w:cs="宋体" w:hint="eastAsia"/>
        </w:rPr>
        <w:t>①③</w:t>
      </w:r>
      <w:r w:rsidRPr="009A7D94">
        <w:rPr>
          <w:rFonts w:ascii="Times New Roman" w:eastAsia="宋体" w:hAnsi="宋体"/>
        </w:rPr>
        <w:t>;</w:t>
      </w:r>
      <w:r w:rsidRPr="009A7D94">
        <w:rPr>
          <w:rFonts w:ascii="Times New Roman" w:eastAsia="宋体" w:hAnsi="宋体"/>
        </w:rPr>
        <w:t>对照组</w:t>
      </w:r>
      <w:r w:rsidRPr="009A7D94">
        <w:rPr>
          <w:rFonts w:ascii="Times New Roman" w:eastAsia="宋体" w:hAnsi="宋体"/>
        </w:rPr>
        <w:t>:</w:t>
      </w:r>
      <w:r w:rsidRPr="009A7D94">
        <w:rPr>
          <w:rFonts w:ascii="宋体" w:eastAsia="宋体" w:hAnsi="宋体" w:cs="宋体" w:hint="eastAsia"/>
        </w:rPr>
        <w:t>⑥③</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实验组</w:t>
      </w:r>
      <w:r w:rsidRPr="009A7D94">
        <w:rPr>
          <w:rFonts w:ascii="Times New Roman" w:eastAsia="宋体" w:hAnsi="宋体"/>
        </w:rPr>
        <w:t>:</w:t>
      </w:r>
      <w:r w:rsidRPr="009A7D94">
        <w:rPr>
          <w:rFonts w:ascii="宋体" w:eastAsia="宋体" w:hAnsi="宋体" w:cs="宋体" w:hint="eastAsia"/>
        </w:rPr>
        <w:t>④⑤</w:t>
      </w:r>
      <w:r w:rsidRPr="009A7D94">
        <w:rPr>
          <w:rFonts w:ascii="Times New Roman" w:eastAsia="宋体" w:hAnsi="宋体"/>
        </w:rPr>
        <w:t>;</w:t>
      </w:r>
      <w:r w:rsidRPr="009A7D94">
        <w:rPr>
          <w:rFonts w:ascii="Times New Roman" w:eastAsia="宋体" w:hAnsi="宋体"/>
        </w:rPr>
        <w:t>对照组</w:t>
      </w:r>
      <w:r w:rsidRPr="009A7D94">
        <w:rPr>
          <w:rFonts w:ascii="Times New Roman" w:eastAsia="宋体" w:hAnsi="宋体"/>
        </w:rPr>
        <w:t>:</w:t>
      </w:r>
      <w:r w:rsidRPr="009A7D94">
        <w:rPr>
          <w:rFonts w:ascii="宋体" w:eastAsia="宋体" w:hAnsi="宋体" w:cs="宋体" w:hint="eastAsia"/>
        </w:rPr>
        <w:t>①⑤</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7</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天津第一中学模拟</w:t>
      </w:r>
      <w:r w:rsidRPr="009A7D94">
        <w:rPr>
          <w:rFonts w:ascii="Times New Roman" w:eastAsia="宋体" w:hAnsi="宋体"/>
        </w:rPr>
        <w:t>)</w:t>
      </w:r>
      <w:r w:rsidRPr="009A7D94">
        <w:rPr>
          <w:rFonts w:ascii="Times New Roman" w:eastAsia="宋体" w:hAnsi="宋体"/>
        </w:rPr>
        <w:t>研究人员构建了用待定光束控制神经元激活的小鼠模型</w:t>
      </w:r>
      <w:r w:rsidRPr="009A7D94">
        <w:rPr>
          <w:rFonts w:ascii="Times New Roman" w:eastAsia="宋体" w:hAnsi="宋体"/>
        </w:rPr>
        <w:t>,</w:t>
      </w:r>
      <w:r w:rsidRPr="009A7D94">
        <w:rPr>
          <w:rFonts w:ascii="Times New Roman" w:eastAsia="宋体" w:hAnsi="宋体"/>
        </w:rPr>
        <w:t>以考察</w:t>
      </w:r>
      <w:r w:rsidRPr="009A7D94">
        <w:rPr>
          <w:rFonts w:ascii="Times New Roman" w:eastAsia="宋体" w:hAnsi="宋体"/>
        </w:rPr>
        <w:t>X</w:t>
      </w:r>
      <w:r w:rsidRPr="009A7D94">
        <w:rPr>
          <w:rFonts w:ascii="Times New Roman" w:eastAsia="宋体" w:hAnsi="宋体"/>
        </w:rPr>
        <w:t>神经对体内水平衡调节的作用。用三组模型小鼠进行了如下实验</w:t>
      </w:r>
      <w:r w:rsidRPr="009A7D94">
        <w:rPr>
          <w:rFonts w:ascii="Times New Roman" w:eastAsia="宋体" w:hAnsi="宋体"/>
        </w:rPr>
        <w:t>,</w:t>
      </w:r>
      <w:r w:rsidRPr="009A7D94">
        <w:rPr>
          <w:rFonts w:ascii="Times New Roman" w:eastAsia="宋体" w:hAnsi="宋体"/>
        </w:rPr>
        <w:t>开始光刺激后</w:t>
      </w:r>
      <w:r w:rsidRPr="009A7D94">
        <w:rPr>
          <w:rFonts w:ascii="Times New Roman" w:eastAsia="宋体" w:hAnsi="宋体"/>
        </w:rPr>
        <w:t>,</w:t>
      </w:r>
      <w:r w:rsidRPr="009A7D94">
        <w:rPr>
          <w:rFonts w:ascii="Times New Roman" w:eastAsia="宋体" w:hAnsi="宋体"/>
        </w:rPr>
        <w:t>测量</w:t>
      </w:r>
      <w:r w:rsidRPr="009A7D94">
        <w:rPr>
          <w:rFonts w:ascii="Times New Roman" w:eastAsia="宋体" w:hAnsi="宋体"/>
        </w:rPr>
        <w:t>15 min</w:t>
      </w:r>
      <w:r w:rsidRPr="009A7D94">
        <w:rPr>
          <w:rFonts w:ascii="Times New Roman" w:eastAsia="宋体" w:hAnsi="宋体"/>
        </w:rPr>
        <w:t>内的饮水量</w:t>
      </w:r>
      <w:r w:rsidRPr="009A7D94">
        <w:rPr>
          <w:rFonts w:ascii="Times New Roman" w:eastAsia="宋体" w:hAnsi="宋体"/>
        </w:rPr>
        <w:t>,</w:t>
      </w:r>
      <w:r w:rsidRPr="009A7D94">
        <w:rPr>
          <w:rFonts w:ascii="Times New Roman" w:eastAsia="宋体" w:hAnsi="宋体"/>
        </w:rPr>
        <w:t>结果如图</w:t>
      </w:r>
      <w:r w:rsidRPr="009A7D94">
        <w:rPr>
          <w:rFonts w:ascii="Times New Roman" w:eastAsia="宋体" w:hAnsi="宋体"/>
        </w:rPr>
        <w:t>(</w:t>
      </w:r>
      <w:r w:rsidRPr="009A7D94">
        <w:rPr>
          <w:rFonts w:ascii="Times New Roman" w:eastAsia="宋体" w:hAnsi="宋体"/>
        </w:rPr>
        <w:t>注</w:t>
      </w:r>
      <w:r w:rsidRPr="009A7D94">
        <w:rPr>
          <w:rFonts w:ascii="Times New Roman" w:eastAsia="宋体" w:hAnsi="宋体"/>
        </w:rPr>
        <w:t>:+</w:t>
      </w:r>
      <w:r w:rsidRPr="009A7D94">
        <w:rPr>
          <w:rFonts w:ascii="Times New Roman" w:eastAsia="宋体" w:hAnsi="宋体"/>
        </w:rPr>
        <w:t>表示进行相应处理</w:t>
      </w:r>
      <w:r w:rsidRPr="009A7D94">
        <w:rPr>
          <w:rFonts w:ascii="Times New Roman" w:eastAsia="宋体" w:hAnsi="宋体"/>
        </w:rPr>
        <w:t>;-</w:t>
      </w:r>
      <w:r w:rsidRPr="009A7D94">
        <w:rPr>
          <w:rFonts w:ascii="Times New Roman" w:eastAsia="宋体" w:hAnsi="宋体"/>
        </w:rPr>
        <w:t>表示没有进行相应处理</w:t>
      </w:r>
      <w:r w:rsidRPr="009A7D94">
        <w:rPr>
          <w:rFonts w:ascii="Times New Roman" w:eastAsia="宋体" w:hAnsi="宋体"/>
        </w:rPr>
        <w:t>)</w:t>
      </w:r>
      <w:r w:rsidRPr="009A7D94">
        <w:rPr>
          <w:rFonts w:ascii="Times New Roman" w:eastAsia="宋体" w:hAnsi="宋体"/>
        </w:rPr>
        <w:t>。下列理解不正确的是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575000" cy="1091880"/>
            <wp:effectExtent l="0" t="0" r="0" b="0"/>
            <wp:docPr id="340" name="21a184.eps" descr="id:2147484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1575000" cy="109188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水平衡调节过程属于神经</w:t>
      </w:r>
      <w:r w:rsidRPr="009A7D94">
        <w:rPr>
          <w:rFonts w:ascii="Times New Roman" w:eastAsia="宋体" w:hAnsi="Times New Roman" w:cs="Times New Roman"/>
        </w:rPr>
        <w:t>—</w:t>
      </w:r>
      <w:r w:rsidRPr="009A7D94">
        <w:rPr>
          <w:rFonts w:ascii="Times New Roman" w:eastAsia="宋体" w:hAnsi="宋体"/>
        </w:rPr>
        <w:t>体液调节</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实验中的</w:t>
      </w:r>
      <w:r w:rsidRPr="009A7D94">
        <w:rPr>
          <w:rFonts w:ascii="Times New Roman" w:eastAsia="宋体" w:hAnsi="宋体"/>
        </w:rPr>
        <w:t>B</w:t>
      </w:r>
      <w:r w:rsidRPr="009A7D94">
        <w:rPr>
          <w:rFonts w:ascii="Times New Roman" w:eastAsia="宋体" w:hAnsi="宋体"/>
        </w:rPr>
        <w:t>组实验小鼠比</w:t>
      </w:r>
      <w:r w:rsidRPr="009A7D94">
        <w:rPr>
          <w:rFonts w:ascii="Times New Roman" w:eastAsia="宋体" w:hAnsi="宋体"/>
        </w:rPr>
        <w:t>A</w:t>
      </w:r>
      <w:r w:rsidRPr="009A7D94">
        <w:rPr>
          <w:rFonts w:ascii="Times New Roman" w:eastAsia="宋体" w:hAnsi="宋体"/>
        </w:rPr>
        <w:t>组释放的抗利尿激素多</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A</w:t>
      </w:r>
      <w:r w:rsidRPr="009A7D94">
        <w:rPr>
          <w:rFonts w:ascii="Times New Roman" w:eastAsia="宋体" w:hAnsi="宋体"/>
        </w:rPr>
        <w:t>组实验小鼠的大脑皮层产生渴觉导致饮水量增加</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光激活</w:t>
      </w:r>
      <w:r w:rsidRPr="009A7D94">
        <w:rPr>
          <w:rFonts w:ascii="Times New Roman" w:eastAsia="宋体" w:hAnsi="宋体"/>
        </w:rPr>
        <w:t>X</w:t>
      </w:r>
      <w:r w:rsidRPr="009A7D94">
        <w:rPr>
          <w:rFonts w:ascii="Times New Roman" w:eastAsia="宋体" w:hAnsi="宋体"/>
        </w:rPr>
        <w:t>神经元所诱导的饮水与体内缺水程度无关</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8</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山东烟台模拟</w:t>
      </w:r>
      <w:r w:rsidRPr="009A7D94">
        <w:rPr>
          <w:rFonts w:ascii="Times New Roman" w:eastAsia="宋体" w:hAnsi="宋体"/>
        </w:rPr>
        <w:t>)</w:t>
      </w:r>
      <w:r w:rsidRPr="009A7D94">
        <w:rPr>
          <w:rFonts w:ascii="Times New Roman" w:eastAsia="宋体" w:hAnsi="宋体"/>
        </w:rPr>
        <w:t>研究发现</w:t>
      </w:r>
      <w:r w:rsidRPr="009A7D94">
        <w:rPr>
          <w:rFonts w:ascii="Times New Roman" w:eastAsia="宋体" w:hAnsi="宋体"/>
        </w:rPr>
        <w:t>,</w:t>
      </w:r>
      <w:r w:rsidRPr="009A7D94">
        <w:rPr>
          <w:rFonts w:ascii="Times New Roman" w:eastAsia="宋体" w:hAnsi="宋体"/>
        </w:rPr>
        <w:t>当机体糖类物质利用受阻或长期不能进食时</w:t>
      </w:r>
      <w:r w:rsidRPr="009A7D94">
        <w:rPr>
          <w:rFonts w:ascii="Times New Roman" w:eastAsia="宋体" w:hAnsi="宋体"/>
        </w:rPr>
        <w:t>,</w:t>
      </w:r>
      <w:r w:rsidRPr="009A7D94">
        <w:rPr>
          <w:rFonts w:ascii="Times New Roman" w:eastAsia="宋体" w:hAnsi="宋体"/>
        </w:rPr>
        <w:t>机体会动用大量脂肪分解供能</w:t>
      </w:r>
      <w:r w:rsidRPr="009A7D94">
        <w:rPr>
          <w:rFonts w:ascii="Times New Roman" w:eastAsia="宋体" w:hAnsi="宋体"/>
        </w:rPr>
        <w:t>,</w:t>
      </w:r>
      <w:r w:rsidRPr="009A7D94">
        <w:rPr>
          <w:rFonts w:ascii="Times New Roman" w:eastAsia="宋体" w:hAnsi="宋体"/>
        </w:rPr>
        <w:t>脂肪分解后会生成酮体。当人体内的酮体浓度超过肝外组织所能利用的限度后</w:t>
      </w:r>
      <w:r w:rsidRPr="009A7D94">
        <w:rPr>
          <w:rFonts w:ascii="Times New Roman" w:eastAsia="宋体" w:hAnsi="宋体"/>
        </w:rPr>
        <w:t>,</w:t>
      </w:r>
      <w:r w:rsidRPr="009A7D94">
        <w:rPr>
          <w:rFonts w:ascii="Times New Roman" w:eastAsia="宋体" w:hAnsi="宋体"/>
        </w:rPr>
        <w:t>血液中酮体堆积</w:t>
      </w:r>
      <w:r w:rsidRPr="009A7D94">
        <w:rPr>
          <w:rFonts w:ascii="Times New Roman" w:eastAsia="宋体" w:hAnsi="宋体"/>
        </w:rPr>
        <w:t>,</w:t>
      </w:r>
      <w:r w:rsidRPr="009A7D94">
        <w:rPr>
          <w:rFonts w:ascii="Times New Roman" w:eastAsia="宋体" w:hAnsi="宋体"/>
        </w:rPr>
        <w:t>就会导致人体患酮血症。下列相关叙述不正确的是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人长期不补充糖类食物</w:t>
      </w:r>
      <w:r w:rsidRPr="009A7D94">
        <w:rPr>
          <w:rFonts w:ascii="Times New Roman" w:eastAsia="宋体" w:hAnsi="宋体"/>
        </w:rPr>
        <w:t>,</w:t>
      </w:r>
      <w:r w:rsidRPr="009A7D94">
        <w:rPr>
          <w:rFonts w:ascii="Times New Roman" w:eastAsia="宋体" w:hAnsi="宋体"/>
        </w:rPr>
        <w:t>除会患酮血症外</w:t>
      </w:r>
      <w:r w:rsidRPr="009A7D94">
        <w:rPr>
          <w:rFonts w:ascii="Times New Roman" w:eastAsia="宋体" w:hAnsi="宋体"/>
        </w:rPr>
        <w:t>,</w:t>
      </w:r>
      <w:r w:rsidRPr="009A7D94">
        <w:rPr>
          <w:rFonts w:ascii="Times New Roman" w:eastAsia="宋体" w:hAnsi="宋体"/>
        </w:rPr>
        <w:t>尿氮含量也可能会增加</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某患有酮血症的个体可能出现头昏、心慌和四肢无力等低血糖症状</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患有糖尿病的酮血症患者的组织细胞对葡萄糖的摄取和利用率较低</w:t>
      </w:r>
      <w:r w:rsidRPr="009A7D94">
        <w:rPr>
          <w:rFonts w:ascii="Times New Roman" w:eastAsia="宋体" w:hAnsi="宋体"/>
        </w:rPr>
        <w:t>,</w:t>
      </w:r>
      <w:r w:rsidRPr="009A7D94">
        <w:rPr>
          <w:rFonts w:ascii="Times New Roman" w:eastAsia="宋体" w:hAnsi="宋体"/>
        </w:rPr>
        <w:t>从而导致血糖浓度高</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酮血症患者体内可能胰高血糖素分泌不足或细胞缺乏胰岛素受体</w:t>
      </w:r>
    </w:p>
    <w:p w:rsidR="00B477D2" w:rsidRPr="009A7D94" w:rsidRDefault="00B477D2" w:rsidP="00B477D2">
      <w:pPr>
        <w:tabs>
          <w:tab w:val="left" w:pos="1871"/>
          <w:tab w:val="left" w:pos="3407"/>
          <w:tab w:val="left" w:pos="4949"/>
          <w:tab w:val="left" w:pos="6599"/>
        </w:tabs>
      </w:pPr>
      <w:r w:rsidRPr="009A7D94">
        <w:rPr>
          <w:rFonts w:ascii="Times New Roman" w:eastAsia="宋体" w:hAnsi="Times New Roman"/>
          <w:b/>
        </w:rPr>
        <w:t>9</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河北衡水中学模拟</w:t>
      </w:r>
      <w:r w:rsidRPr="009A7D94">
        <w:rPr>
          <w:rFonts w:ascii="Times New Roman" w:eastAsia="宋体" w:hAnsi="宋体"/>
        </w:rPr>
        <w:t>)</w:t>
      </w:r>
      <w:r w:rsidRPr="009A7D94">
        <w:rPr>
          <w:rFonts w:ascii="Times New Roman" w:eastAsia="宋体" w:hAnsi="宋体"/>
        </w:rPr>
        <w:t>将小鼠依次置于</w:t>
      </w:r>
      <w:r w:rsidRPr="009A7D94">
        <w:rPr>
          <w:rFonts w:ascii="Times New Roman" w:eastAsia="宋体" w:hAnsi="宋体"/>
        </w:rPr>
        <w:t xml:space="preserve">25 </w:t>
      </w:r>
      <w:r w:rsidRPr="009A7D94">
        <w:rPr>
          <w:rFonts w:ascii="宋体" w:eastAsia="宋体" w:hAnsi="宋体" w:cs="宋体" w:hint="eastAsia"/>
        </w:rPr>
        <w:t>℃</w:t>
      </w:r>
      <w:r w:rsidRPr="009A7D94">
        <w:rPr>
          <w:rFonts w:ascii="Times New Roman" w:eastAsia="宋体" w:hAnsi="宋体"/>
        </w:rPr>
        <w:t>、</w:t>
      </w:r>
      <w:r w:rsidRPr="009A7D94">
        <w:rPr>
          <w:rFonts w:ascii="Times New Roman" w:eastAsia="宋体" w:hAnsi="宋体"/>
        </w:rPr>
        <w:t xml:space="preserve">0 </w:t>
      </w:r>
      <w:r w:rsidRPr="009A7D94">
        <w:rPr>
          <w:rFonts w:ascii="宋体" w:eastAsia="宋体" w:hAnsi="宋体" w:cs="宋体" w:hint="eastAsia"/>
        </w:rPr>
        <w:t>℃</w:t>
      </w:r>
      <w:r w:rsidRPr="009A7D94">
        <w:rPr>
          <w:rFonts w:ascii="Times New Roman" w:eastAsia="宋体" w:hAnsi="宋体"/>
        </w:rPr>
        <w:t>、</w:t>
      </w:r>
      <w:r w:rsidRPr="009A7D94">
        <w:rPr>
          <w:rFonts w:ascii="Times New Roman" w:eastAsia="宋体" w:hAnsi="宋体"/>
        </w:rPr>
        <w:t xml:space="preserve">25 </w:t>
      </w:r>
      <w:r w:rsidRPr="009A7D94">
        <w:rPr>
          <w:rFonts w:ascii="宋体" w:eastAsia="宋体" w:hAnsi="宋体" w:cs="宋体" w:hint="eastAsia"/>
        </w:rPr>
        <w:t>℃</w:t>
      </w:r>
      <w:r w:rsidRPr="009A7D94">
        <w:rPr>
          <w:rFonts w:ascii="Times New Roman" w:eastAsia="宋体" w:hAnsi="宋体"/>
        </w:rPr>
        <w:t>的环境中</w:t>
      </w:r>
      <w:r w:rsidRPr="009A7D94">
        <w:rPr>
          <w:rFonts w:ascii="Times New Roman" w:eastAsia="宋体" w:hAnsi="宋体"/>
        </w:rPr>
        <w:t>,</w:t>
      </w:r>
      <w:r w:rsidRPr="009A7D94">
        <w:rPr>
          <w:rFonts w:ascii="Times New Roman" w:eastAsia="宋体" w:hAnsi="宋体"/>
        </w:rPr>
        <w:t>在每一温度条件下均生活</w:t>
      </w:r>
      <w:r w:rsidRPr="009A7D94">
        <w:rPr>
          <w:rFonts w:ascii="Times New Roman" w:eastAsia="宋体" w:hAnsi="宋体"/>
        </w:rPr>
        <w:t>15 min,</w:t>
      </w:r>
      <w:r w:rsidRPr="009A7D94">
        <w:rPr>
          <w:rFonts w:ascii="Times New Roman" w:eastAsia="宋体" w:hAnsi="宋体"/>
        </w:rPr>
        <w:t>从开始到结束</w:t>
      </w:r>
      <w:r w:rsidRPr="009A7D94">
        <w:rPr>
          <w:rFonts w:ascii="Times New Roman" w:eastAsia="宋体" w:hAnsi="宋体"/>
        </w:rPr>
        <w:t>,</w:t>
      </w:r>
      <w:r w:rsidRPr="009A7D94">
        <w:rPr>
          <w:rFonts w:ascii="Times New Roman" w:eastAsia="宋体" w:hAnsi="宋体"/>
        </w:rPr>
        <w:t>每隔</w:t>
      </w:r>
      <w:r w:rsidRPr="009A7D94">
        <w:rPr>
          <w:rFonts w:ascii="Times New Roman" w:eastAsia="宋体" w:hAnsi="宋体"/>
        </w:rPr>
        <w:t>5 min</w:t>
      </w:r>
      <w:r w:rsidRPr="009A7D94">
        <w:rPr>
          <w:rFonts w:ascii="Times New Roman" w:eastAsia="宋体" w:hAnsi="宋体"/>
        </w:rPr>
        <w:t>测一次皮肤血流量和血液中促甲状腺激素、促甲状腺激素释放激</w:t>
      </w:r>
      <w:r w:rsidRPr="009A7D94">
        <w:rPr>
          <w:rFonts w:ascii="Times New Roman" w:eastAsia="宋体" w:hAnsi="宋体"/>
        </w:rPr>
        <w:lastRenderedPageBreak/>
        <w:t>素的含量</w:t>
      </w:r>
      <w:r w:rsidRPr="009A7D94">
        <w:rPr>
          <w:rFonts w:ascii="Times New Roman" w:eastAsia="宋体" w:hAnsi="宋体"/>
        </w:rPr>
        <w:t>,</w:t>
      </w:r>
      <w:r w:rsidRPr="009A7D94">
        <w:rPr>
          <w:rFonts w:ascii="Times New Roman" w:eastAsia="宋体" w:hAnsi="宋体"/>
        </w:rPr>
        <w:t>共测</w:t>
      </w:r>
      <w:r w:rsidRPr="009A7D94">
        <w:rPr>
          <w:rFonts w:ascii="Times New Roman" w:eastAsia="宋体" w:hAnsi="宋体"/>
        </w:rPr>
        <w:t>9</w:t>
      </w:r>
      <w:r w:rsidRPr="009A7D94">
        <w:rPr>
          <w:rFonts w:ascii="Times New Roman" w:eastAsia="宋体" w:hAnsi="宋体"/>
        </w:rPr>
        <w:t>次</w:t>
      </w:r>
      <w:r w:rsidRPr="009A7D94">
        <w:rPr>
          <w:rFonts w:ascii="Times New Roman" w:eastAsia="宋体" w:hAnsi="宋体"/>
        </w:rPr>
        <w:t>,</w:t>
      </w:r>
      <w:r w:rsidRPr="009A7D94">
        <w:rPr>
          <w:rFonts w:ascii="Times New Roman" w:eastAsia="宋体" w:hAnsi="宋体"/>
        </w:rPr>
        <w:t>测量结果</w:t>
      </w:r>
      <w:r w:rsidRPr="009A7D94">
        <w:rPr>
          <w:rFonts w:ascii="Times New Roman" w:eastAsia="宋体" w:hAnsi="宋体"/>
        </w:rPr>
        <w:t>(</w:t>
      </w:r>
      <w:r w:rsidRPr="009A7D94">
        <w:rPr>
          <w:rFonts w:ascii="Times New Roman" w:eastAsia="宋体" w:hAnsi="宋体"/>
        </w:rPr>
        <w:t>相对值</w:t>
      </w:r>
      <w:r w:rsidRPr="009A7D94">
        <w:rPr>
          <w:rFonts w:ascii="Times New Roman" w:eastAsia="宋体" w:hAnsi="宋体"/>
        </w:rPr>
        <w:t>)</w:t>
      </w:r>
      <w:r w:rsidRPr="009A7D94">
        <w:rPr>
          <w:rFonts w:ascii="Times New Roman" w:eastAsia="宋体" w:hAnsi="宋体"/>
        </w:rPr>
        <w:t>如表所示</w:t>
      </w:r>
      <w:r w:rsidRPr="009A7D94">
        <w:rPr>
          <w:rFonts w:ascii="Times New Roman" w:eastAsia="宋体" w:hAnsi="宋体"/>
        </w:rPr>
        <w:t>(</w:t>
      </w:r>
      <w:r w:rsidRPr="009A7D94">
        <w:rPr>
          <w:rFonts w:ascii="Times New Roman" w:eastAsia="宋体" w:hAnsi="宋体"/>
        </w:rPr>
        <w:t>假设测量过程不影响小鼠相应的生理反应</w:t>
      </w:r>
      <w:r w:rsidRPr="009A7D94">
        <w:rPr>
          <w:rFonts w:ascii="Times New Roman" w:eastAsia="宋体" w:hAnsi="宋体"/>
        </w:rPr>
        <w:t>)</w:t>
      </w:r>
      <w:r w:rsidRPr="009A7D94">
        <w:rPr>
          <w:rFonts w:ascii="Times New Roman" w:eastAsia="宋体" w:hAnsi="宋体"/>
        </w:rPr>
        <w:t>。下列有关分析正确的是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tbl>
      <w:tblPr>
        <w:tblW w:w="170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335"/>
        <w:gridCol w:w="335"/>
        <w:gridCol w:w="335"/>
        <w:gridCol w:w="335"/>
        <w:gridCol w:w="335"/>
        <w:gridCol w:w="335"/>
        <w:gridCol w:w="335"/>
        <w:gridCol w:w="335"/>
        <w:gridCol w:w="348"/>
      </w:tblGrid>
      <w:tr w:rsidR="00B477D2" w:rsidRPr="009A7D94" w:rsidTr="005031F6">
        <w:trPr>
          <w:jc w:val="center"/>
        </w:trPr>
        <w:tc>
          <w:tcPr>
            <w:tcW w:w="0" w:type="auto"/>
            <w:vMerge w:val="restart"/>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指标</w:t>
            </w:r>
          </w:p>
        </w:tc>
        <w:tc>
          <w:tcPr>
            <w:tcW w:w="0" w:type="auto"/>
            <w:gridSpan w:val="9"/>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次</w:t>
            </w:r>
            <w:r w:rsidRPr="009A7D94">
              <w:rPr>
                <w:rFonts w:ascii="Times New Roman" w:eastAsia="宋体" w:hAnsi="宋体"/>
                <w:sz w:val="18"/>
              </w:rPr>
              <w:t xml:space="preserve">　　</w:t>
            </w:r>
            <w:r w:rsidRPr="009A7D94">
              <w:rPr>
                <w:rFonts w:ascii="Arial" w:eastAsia="黑体" w:hAnsi="黑体"/>
                <w:sz w:val="18"/>
              </w:rPr>
              <w:t>数</w:t>
            </w:r>
          </w:p>
        </w:tc>
      </w:tr>
      <w:tr w:rsidR="00B477D2" w:rsidRPr="009A7D94" w:rsidTr="005031F6">
        <w:trPr>
          <w:jc w:val="center"/>
        </w:trPr>
        <w:tc>
          <w:tcPr>
            <w:tcW w:w="0" w:type="auto"/>
            <w:vMerge/>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2</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4</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6</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7</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8</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9</w:t>
            </w:r>
          </w:p>
        </w:tc>
      </w:tr>
      <w:tr w:rsidR="00B477D2" w:rsidRPr="009A7D94" w:rsidTr="005031F6">
        <w:trPr>
          <w:jc w:val="center"/>
        </w:trPr>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A</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45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44</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45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52</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50</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46</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45</w:t>
            </w:r>
          </w:p>
        </w:tc>
      </w:tr>
      <w:tr w:rsidR="00B477D2" w:rsidRPr="009A7D94" w:rsidTr="005031F6">
        <w:trPr>
          <w:jc w:val="center"/>
        </w:trPr>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B</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31</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31</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30</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30</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60</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62</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38</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31</w:t>
            </w:r>
          </w:p>
        </w:tc>
      </w:tr>
      <w:tr w:rsidR="00B477D2" w:rsidRPr="009A7D94" w:rsidTr="005031F6">
        <w:trPr>
          <w:jc w:val="center"/>
        </w:trPr>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C</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18</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17</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16</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22</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23</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23</w:t>
            </w:r>
          </w:p>
        </w:tc>
      </w:tr>
    </w:tbl>
    <w:p w:rsidR="00B477D2" w:rsidRPr="009A7D94" w:rsidRDefault="00B477D2" w:rsidP="00B477D2">
      <w:pPr>
        <w:tabs>
          <w:tab w:val="left" w:pos="1871"/>
          <w:tab w:val="left" w:pos="3407"/>
          <w:tab w:val="left" w:pos="4949"/>
          <w:tab w:val="left" w:pos="6599"/>
        </w:tabs>
        <w:jc w:val="center"/>
        <w:rPr>
          <w:rFonts w:ascii="Times New Roman" w:eastAsia="宋体" w:hAnsi="宋体"/>
        </w:rPr>
      </w:pP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表中指标</w:t>
      </w:r>
      <w:r w:rsidRPr="009A7D94">
        <w:rPr>
          <w:rFonts w:ascii="Times New Roman" w:eastAsia="宋体" w:hAnsi="宋体"/>
        </w:rPr>
        <w:t>A</w:t>
      </w:r>
      <w:r w:rsidRPr="009A7D94">
        <w:rPr>
          <w:rFonts w:ascii="Times New Roman" w:eastAsia="宋体" w:hAnsi="宋体"/>
        </w:rPr>
        <w:t>、</w:t>
      </w:r>
      <w:r w:rsidRPr="009A7D94">
        <w:rPr>
          <w:rFonts w:ascii="Times New Roman" w:eastAsia="宋体" w:hAnsi="宋体"/>
        </w:rPr>
        <w:t>B</w:t>
      </w:r>
      <w:r w:rsidRPr="009A7D94">
        <w:rPr>
          <w:rFonts w:ascii="Times New Roman" w:eastAsia="宋体" w:hAnsi="宋体"/>
        </w:rPr>
        <w:t>、</w:t>
      </w:r>
      <w:r w:rsidRPr="009A7D94">
        <w:rPr>
          <w:rFonts w:ascii="Times New Roman" w:eastAsia="宋体" w:hAnsi="宋体"/>
        </w:rPr>
        <w:t>C</w:t>
      </w:r>
      <w:r w:rsidRPr="009A7D94">
        <w:rPr>
          <w:rFonts w:ascii="Times New Roman" w:eastAsia="宋体" w:hAnsi="宋体"/>
        </w:rPr>
        <w:t>依次为皮肤血流量、促甲状腺激素释放激素含量和促甲状腺激素含量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实验中</w:t>
      </w:r>
      <w:r w:rsidRPr="009A7D94">
        <w:rPr>
          <w:rFonts w:ascii="Times New Roman" w:eastAsia="宋体" w:hAnsi="宋体"/>
        </w:rPr>
        <w:t>A</w:t>
      </w:r>
      <w:r w:rsidRPr="009A7D94">
        <w:rPr>
          <w:rFonts w:ascii="Times New Roman" w:eastAsia="宋体" w:hAnsi="宋体"/>
        </w:rPr>
        <w:t>先增加</w:t>
      </w:r>
      <w:r w:rsidRPr="009A7D94">
        <w:rPr>
          <w:rFonts w:ascii="Times New Roman" w:eastAsia="宋体" w:hAnsi="宋体"/>
        </w:rPr>
        <w:t>,B</w:t>
      </w:r>
      <w:r w:rsidRPr="009A7D94">
        <w:rPr>
          <w:rFonts w:ascii="Times New Roman" w:eastAsia="宋体" w:hAnsi="宋体"/>
        </w:rPr>
        <w:t>后增加</w:t>
      </w:r>
      <w:r w:rsidRPr="009A7D94">
        <w:rPr>
          <w:rFonts w:ascii="Times New Roman" w:eastAsia="宋体" w:hAnsi="宋体"/>
        </w:rPr>
        <w:t>,</w:t>
      </w:r>
      <w:r w:rsidRPr="009A7D94">
        <w:rPr>
          <w:rFonts w:ascii="Times New Roman" w:eastAsia="宋体" w:hAnsi="宋体"/>
        </w:rPr>
        <w:t>最终导致甲状腺激素分泌量增加</w:t>
      </w:r>
      <w:r w:rsidRPr="009A7D94">
        <w:rPr>
          <w:rFonts w:ascii="Times New Roman" w:eastAsia="宋体" w:hAnsi="宋体"/>
        </w:rPr>
        <w:t>,</w:t>
      </w:r>
      <w:r w:rsidRPr="009A7D94">
        <w:rPr>
          <w:rFonts w:ascii="Times New Roman" w:eastAsia="宋体" w:hAnsi="宋体"/>
        </w:rPr>
        <w:t>这属于分级调节</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当小鼠从</w:t>
      </w:r>
      <w:r w:rsidRPr="009A7D94">
        <w:rPr>
          <w:rFonts w:ascii="Times New Roman" w:eastAsia="宋体" w:hAnsi="宋体"/>
        </w:rPr>
        <w:t xml:space="preserve">25 </w:t>
      </w:r>
      <w:r w:rsidRPr="009A7D94">
        <w:rPr>
          <w:rFonts w:ascii="宋体" w:eastAsia="宋体" w:hAnsi="宋体" w:cs="宋体" w:hint="eastAsia"/>
        </w:rPr>
        <w:t>℃</w:t>
      </w:r>
      <w:r w:rsidRPr="009A7D94">
        <w:rPr>
          <w:rFonts w:ascii="Times New Roman" w:eastAsia="宋体" w:hAnsi="宋体"/>
        </w:rPr>
        <w:t>环境移到</w:t>
      </w:r>
      <w:r w:rsidRPr="009A7D94">
        <w:rPr>
          <w:rFonts w:ascii="Times New Roman" w:eastAsia="宋体" w:hAnsi="宋体"/>
        </w:rPr>
        <w:t xml:space="preserve">0 </w:t>
      </w:r>
      <w:r w:rsidRPr="009A7D94">
        <w:rPr>
          <w:rFonts w:ascii="宋体" w:eastAsia="宋体" w:hAnsi="宋体" w:cs="宋体" w:hint="eastAsia"/>
        </w:rPr>
        <w:t>℃</w:t>
      </w:r>
      <w:r w:rsidRPr="009A7D94">
        <w:rPr>
          <w:rFonts w:ascii="Times New Roman" w:eastAsia="宋体" w:hAnsi="宋体"/>
        </w:rPr>
        <w:t>环境中时</w:t>
      </w:r>
      <w:r w:rsidRPr="009A7D94">
        <w:rPr>
          <w:rFonts w:ascii="Times New Roman" w:eastAsia="宋体" w:hAnsi="宋体"/>
        </w:rPr>
        <w:t>,</w:t>
      </w:r>
      <w:r w:rsidRPr="009A7D94">
        <w:rPr>
          <w:rFonts w:ascii="Times New Roman" w:eastAsia="宋体" w:hAnsi="宋体"/>
        </w:rPr>
        <w:t>此时的体温调节方式属于神经调节</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根据实验数据</w:t>
      </w:r>
      <w:r w:rsidRPr="009A7D94">
        <w:rPr>
          <w:rFonts w:ascii="Times New Roman" w:eastAsia="宋体" w:hAnsi="宋体"/>
        </w:rPr>
        <w:t>,</w:t>
      </w:r>
      <w:r w:rsidRPr="009A7D94">
        <w:rPr>
          <w:rFonts w:ascii="Times New Roman" w:eastAsia="宋体" w:hAnsi="宋体"/>
        </w:rPr>
        <w:t>可推测出</w:t>
      </w:r>
      <w:r w:rsidRPr="009A7D94">
        <w:rPr>
          <w:rFonts w:ascii="Times New Roman" w:eastAsia="宋体" w:hAnsi="宋体"/>
        </w:rPr>
        <w:t>13 min</w:t>
      </w:r>
      <w:r w:rsidRPr="009A7D94">
        <w:rPr>
          <w:rFonts w:ascii="Times New Roman" w:eastAsia="宋体" w:hAnsi="宋体"/>
        </w:rPr>
        <w:t>时小鼠的产热速率大于</w:t>
      </w:r>
      <w:r w:rsidRPr="009A7D94">
        <w:rPr>
          <w:rFonts w:ascii="Times New Roman" w:eastAsia="宋体" w:hAnsi="宋体"/>
        </w:rPr>
        <w:t>26 min</w:t>
      </w:r>
      <w:r w:rsidRPr="009A7D94">
        <w:rPr>
          <w:rFonts w:ascii="Times New Roman" w:eastAsia="宋体" w:hAnsi="宋体"/>
        </w:rPr>
        <w:t>时小鼠的产热速率</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10</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w:t>
      </w:r>
      <w:r w:rsidRPr="009A7D94">
        <w:rPr>
          <w:rFonts w:ascii="Times New Roman" w:eastAsia="宋体" w:hAnsi="宋体"/>
        </w:rPr>
        <w:t>)</w:t>
      </w:r>
      <w:r w:rsidRPr="009A7D94">
        <w:rPr>
          <w:rFonts w:ascii="Times New Roman" w:eastAsia="宋体" w:hAnsi="宋体"/>
        </w:rPr>
        <w:t>新型冠状病毒的检测方法目前主要有核酸检测法和抗体检测法。下列说法错误的是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抗体检测法利用了抗原与抗体特异性结合的原理</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感染早期</w:t>
      </w:r>
      <w:r w:rsidRPr="009A7D94">
        <w:rPr>
          <w:rFonts w:ascii="Times New Roman" w:eastAsia="宋体" w:hAnsi="宋体"/>
        </w:rPr>
        <w:t>,</w:t>
      </w:r>
      <w:r w:rsidRPr="009A7D94">
        <w:rPr>
          <w:rFonts w:ascii="Times New Roman" w:eastAsia="宋体" w:hAnsi="宋体"/>
        </w:rPr>
        <w:t>会出现能检测出核酸而检测不出抗体的情况</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患者康复后</w:t>
      </w:r>
      <w:r w:rsidRPr="009A7D94">
        <w:rPr>
          <w:rFonts w:ascii="Times New Roman" w:eastAsia="宋体" w:hAnsi="宋体"/>
        </w:rPr>
        <w:t>,</w:t>
      </w:r>
      <w:r w:rsidRPr="009A7D94">
        <w:rPr>
          <w:rFonts w:ascii="Times New Roman" w:eastAsia="宋体" w:hAnsi="宋体"/>
        </w:rPr>
        <w:t>会出现能检测出抗体而检测不出核酸的情况</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感染该病毒但无症状者</w:t>
      </w:r>
      <w:r w:rsidRPr="009A7D94">
        <w:rPr>
          <w:rFonts w:ascii="Times New Roman" w:eastAsia="宋体" w:hAnsi="宋体"/>
        </w:rPr>
        <w:t>,</w:t>
      </w:r>
      <w:r w:rsidRPr="009A7D94">
        <w:rPr>
          <w:rFonts w:ascii="Times New Roman" w:eastAsia="宋体" w:hAnsi="宋体"/>
        </w:rPr>
        <w:t>因其体内不能产生抗体不适用抗体检测法检测</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11</w:t>
      </w:r>
      <w:r w:rsidRPr="009A7D94">
        <w:rPr>
          <w:rFonts w:ascii="Times New Roman" w:eastAsia="宋体" w:hAnsi="Times New Roman" w:cs="Times New Roman"/>
        </w:rPr>
        <w:t>.</w:t>
      </w:r>
      <w:r w:rsidRPr="009A7D94">
        <w:rPr>
          <w:rFonts w:ascii="Times New Roman" w:eastAsia="宋体" w:hAnsi="宋体"/>
        </w:rPr>
        <w:t>甲、乙、丙三组小鼠不同的免疫器官被破坏</w:t>
      </w:r>
      <w:r w:rsidRPr="009A7D94">
        <w:rPr>
          <w:rFonts w:ascii="Times New Roman" w:eastAsia="宋体" w:hAnsi="宋体"/>
        </w:rPr>
        <w:t>,</w:t>
      </w:r>
      <w:r w:rsidRPr="009A7D94">
        <w:rPr>
          <w:rFonts w:ascii="Times New Roman" w:eastAsia="宋体" w:hAnsi="宋体"/>
        </w:rPr>
        <w:t>其中甲组仅有体液免疫功能</w:t>
      </w:r>
      <w:r w:rsidRPr="009A7D94">
        <w:rPr>
          <w:rFonts w:ascii="Times New Roman" w:eastAsia="宋体" w:hAnsi="宋体"/>
        </w:rPr>
        <w:t>(</w:t>
      </w:r>
      <w:r w:rsidRPr="009A7D94">
        <w:rPr>
          <w:rFonts w:ascii="Times New Roman" w:eastAsia="宋体" w:hAnsi="宋体"/>
        </w:rPr>
        <w:t>一定需要</w:t>
      </w:r>
      <w:r w:rsidRPr="009A7D94">
        <w:rPr>
          <w:rFonts w:ascii="Times New Roman" w:eastAsia="宋体" w:hAnsi="宋体"/>
        </w:rPr>
        <w:t>B</w:t>
      </w:r>
      <w:r w:rsidRPr="009A7D94">
        <w:rPr>
          <w:rFonts w:ascii="Times New Roman" w:eastAsia="宋体" w:hAnsi="宋体"/>
        </w:rPr>
        <w:t>细胞参与</w:t>
      </w:r>
      <w:r w:rsidRPr="009A7D94">
        <w:rPr>
          <w:rFonts w:ascii="Times New Roman" w:eastAsia="宋体" w:hAnsi="宋体"/>
        </w:rPr>
        <w:t>,</w:t>
      </w:r>
      <w:r w:rsidRPr="009A7D94">
        <w:rPr>
          <w:rFonts w:ascii="Times New Roman" w:eastAsia="宋体" w:hAnsi="宋体"/>
        </w:rPr>
        <w:t>绝大多数情况下还需要</w:t>
      </w:r>
      <w:r w:rsidRPr="009A7D94">
        <w:rPr>
          <w:rFonts w:ascii="Times New Roman" w:eastAsia="宋体" w:hAnsi="宋体"/>
        </w:rPr>
        <w:t>T</w:t>
      </w:r>
      <w:r w:rsidRPr="009A7D94">
        <w:rPr>
          <w:rFonts w:ascii="Times New Roman" w:eastAsia="宋体" w:hAnsi="宋体"/>
        </w:rPr>
        <w:t>细胞参与</w:t>
      </w:r>
      <w:r w:rsidRPr="009A7D94">
        <w:rPr>
          <w:rFonts w:ascii="Times New Roman" w:eastAsia="宋体" w:hAnsi="宋体"/>
        </w:rPr>
        <w:t>),</w:t>
      </w:r>
      <w:r w:rsidRPr="009A7D94">
        <w:rPr>
          <w:rFonts w:ascii="Times New Roman" w:eastAsia="宋体" w:hAnsi="宋体"/>
        </w:rPr>
        <w:t>乙组和丙组丧失了特异性免疫功能。现给三组小鼠分别输入造血干细胞</w:t>
      </w:r>
      <w:r w:rsidRPr="009A7D94">
        <w:rPr>
          <w:rFonts w:ascii="Times New Roman" w:eastAsia="宋体" w:hAnsi="宋体"/>
        </w:rPr>
        <w:t>,</w:t>
      </w:r>
      <w:r w:rsidRPr="009A7D94">
        <w:rPr>
          <w:rFonts w:ascii="Times New Roman" w:eastAsia="宋体" w:hAnsi="宋体"/>
        </w:rPr>
        <w:t>发现仅有乙组恢复了细胞免疫功能</w:t>
      </w:r>
      <w:r w:rsidRPr="009A7D94">
        <w:rPr>
          <w:rFonts w:ascii="Times New Roman" w:eastAsia="宋体" w:hAnsi="宋体"/>
        </w:rPr>
        <w:t>,</w:t>
      </w:r>
      <w:r w:rsidRPr="009A7D94">
        <w:rPr>
          <w:rFonts w:ascii="Times New Roman" w:eastAsia="宋体" w:hAnsi="宋体"/>
        </w:rPr>
        <w:t>出现这些现象的原因是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甲组骨髓被破坏</w:t>
      </w:r>
      <w:r w:rsidRPr="009A7D94">
        <w:rPr>
          <w:rFonts w:ascii="Times New Roman" w:eastAsia="宋体" w:hAnsi="宋体"/>
        </w:rPr>
        <w:t>,</w:t>
      </w:r>
      <w:r w:rsidRPr="009A7D94">
        <w:rPr>
          <w:rFonts w:ascii="Times New Roman" w:eastAsia="宋体" w:hAnsi="宋体"/>
        </w:rPr>
        <w:t>乙组胸腺被破坏</w:t>
      </w:r>
      <w:r w:rsidRPr="009A7D94">
        <w:rPr>
          <w:rFonts w:ascii="Times New Roman" w:eastAsia="宋体" w:hAnsi="宋体"/>
        </w:rPr>
        <w:t>,</w:t>
      </w:r>
      <w:r w:rsidRPr="009A7D94">
        <w:rPr>
          <w:rFonts w:ascii="Times New Roman" w:eastAsia="宋体" w:hAnsi="宋体"/>
        </w:rPr>
        <w:t>丙组骨髓和胸腺均被破坏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甲组胸腺被破坏</w:t>
      </w:r>
      <w:r w:rsidRPr="009A7D94">
        <w:rPr>
          <w:rFonts w:ascii="Times New Roman" w:eastAsia="宋体" w:hAnsi="宋体"/>
        </w:rPr>
        <w:t>,</w:t>
      </w:r>
      <w:r w:rsidRPr="009A7D94">
        <w:rPr>
          <w:rFonts w:ascii="Times New Roman" w:eastAsia="宋体" w:hAnsi="宋体"/>
        </w:rPr>
        <w:t>乙组骨髓被破坏</w:t>
      </w:r>
      <w:r w:rsidRPr="009A7D94">
        <w:rPr>
          <w:rFonts w:ascii="Times New Roman" w:eastAsia="宋体" w:hAnsi="宋体"/>
        </w:rPr>
        <w:t>,</w:t>
      </w:r>
      <w:r w:rsidRPr="009A7D94">
        <w:rPr>
          <w:rFonts w:ascii="Times New Roman" w:eastAsia="宋体" w:hAnsi="宋体"/>
        </w:rPr>
        <w:t>丙组骨髓和胸腺均被破坏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乙组骨髓被破坏</w:t>
      </w:r>
      <w:r w:rsidRPr="009A7D94">
        <w:rPr>
          <w:rFonts w:ascii="Times New Roman" w:eastAsia="宋体" w:hAnsi="宋体"/>
        </w:rPr>
        <w:t>,</w:t>
      </w:r>
      <w:r w:rsidRPr="009A7D94">
        <w:rPr>
          <w:rFonts w:ascii="Times New Roman" w:eastAsia="宋体" w:hAnsi="宋体"/>
        </w:rPr>
        <w:t>丙组胸腺被破坏</w:t>
      </w:r>
      <w:r w:rsidRPr="009A7D94">
        <w:rPr>
          <w:rFonts w:ascii="Times New Roman" w:eastAsia="宋体" w:hAnsi="宋体"/>
        </w:rPr>
        <w:t>,</w:t>
      </w:r>
      <w:r w:rsidRPr="009A7D94">
        <w:rPr>
          <w:rFonts w:ascii="Times New Roman" w:eastAsia="宋体" w:hAnsi="宋体"/>
        </w:rPr>
        <w:t>甲组骨髓和胸腺均被破坏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丙组骨髓被破坏</w:t>
      </w:r>
      <w:r w:rsidRPr="009A7D94">
        <w:rPr>
          <w:rFonts w:ascii="Times New Roman" w:eastAsia="宋体" w:hAnsi="宋体"/>
        </w:rPr>
        <w:t>,</w:t>
      </w:r>
      <w:r w:rsidRPr="009A7D94">
        <w:rPr>
          <w:rFonts w:ascii="Times New Roman" w:eastAsia="宋体" w:hAnsi="宋体"/>
        </w:rPr>
        <w:t>甲组胸腺被破坏</w:t>
      </w:r>
      <w:r w:rsidRPr="009A7D94">
        <w:rPr>
          <w:rFonts w:ascii="Times New Roman" w:eastAsia="宋体" w:hAnsi="宋体"/>
        </w:rPr>
        <w:t>,</w:t>
      </w:r>
      <w:r w:rsidRPr="009A7D94">
        <w:rPr>
          <w:rFonts w:ascii="Times New Roman" w:eastAsia="宋体" w:hAnsi="宋体"/>
        </w:rPr>
        <w:t>乙组骨髓和胸腺均被破坏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12</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浙江</w:t>
      </w:r>
      <w:r w:rsidRPr="009A7D94">
        <w:rPr>
          <w:rFonts w:ascii="Times New Roman" w:eastAsia="宋体" w:hAnsi="宋体"/>
        </w:rPr>
        <w:t>7</w:t>
      </w:r>
      <w:r w:rsidRPr="009A7D94">
        <w:rPr>
          <w:rFonts w:ascii="Times New Roman" w:eastAsia="楷体" w:hAnsi="楷体"/>
        </w:rPr>
        <w:t>月选考</w:t>
      </w:r>
      <w:r w:rsidRPr="009A7D94">
        <w:rPr>
          <w:rFonts w:ascii="Times New Roman" w:eastAsia="宋体" w:hAnsi="宋体"/>
        </w:rPr>
        <w:t>)</w:t>
      </w:r>
      <w:r w:rsidRPr="009A7D94">
        <w:rPr>
          <w:rFonts w:ascii="Times New Roman" w:eastAsia="宋体" w:hAnsi="宋体"/>
        </w:rPr>
        <w:t>对人群免疫接种是预防传染性疾病的重要措施。下列叙述错误的是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注射某种流感疫苗后不会感染各种流感病毒</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接种脊髓灰质炎疫苗可产生针对脊髓灰质炎病毒的抗体</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接种破伤风疫苗比注射抗破伤风血清可获得更长时间的免疫力</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感染过新型冠状病毒且已完全恢复者的血清可用于治疗新冠肺炎患者</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13</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全国</w:t>
      </w:r>
      <w:r w:rsidRPr="009A7D94">
        <w:rPr>
          <w:rFonts w:ascii="宋体" w:eastAsia="宋体" w:hAnsi="宋体" w:cs="宋体" w:hint="eastAsia"/>
        </w:rPr>
        <w:t>Ⅲ</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206360" cy="990720"/>
            <wp:effectExtent l="0" t="0" r="0" b="0"/>
            <wp:docPr id="341" name="20zqg3S01.eps" descr="id:2147484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cstate="print"/>
                    <a:stretch>
                      <a:fillRect/>
                    </a:stretch>
                  </pic:blipFill>
                  <pic:spPr>
                    <a:xfrm>
                      <a:off x="0" y="0"/>
                      <a:ext cx="1206360" cy="99072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取燕麦胚芽鞘切段</w:t>
      </w:r>
      <w:r w:rsidRPr="009A7D94">
        <w:rPr>
          <w:rFonts w:ascii="Times New Roman" w:eastAsia="宋体" w:hAnsi="宋体"/>
        </w:rPr>
        <w:t>,</w:t>
      </w:r>
      <w:r w:rsidRPr="009A7D94">
        <w:rPr>
          <w:rFonts w:ascii="Times New Roman" w:eastAsia="宋体" w:hAnsi="宋体"/>
        </w:rPr>
        <w:t>随机分成三组</w:t>
      </w:r>
      <w:r w:rsidRPr="009A7D94">
        <w:rPr>
          <w:rFonts w:ascii="Times New Roman" w:eastAsia="宋体" w:hAnsi="宋体"/>
        </w:rPr>
        <w:t>,</w:t>
      </w:r>
      <w:r w:rsidRPr="009A7D94">
        <w:rPr>
          <w:rFonts w:ascii="Times New Roman" w:eastAsia="宋体" w:hAnsi="宋体"/>
        </w:rPr>
        <w:t>第</w:t>
      </w:r>
      <w:r w:rsidRPr="009A7D94">
        <w:rPr>
          <w:rFonts w:ascii="Times New Roman" w:eastAsia="宋体" w:hAnsi="宋体"/>
        </w:rPr>
        <w:t>1</w:t>
      </w:r>
      <w:r w:rsidRPr="009A7D94">
        <w:rPr>
          <w:rFonts w:ascii="Times New Roman" w:eastAsia="宋体" w:hAnsi="宋体"/>
        </w:rPr>
        <w:t>组置于一定浓度的蔗糖</w:t>
      </w:r>
      <w:r w:rsidRPr="009A7D94">
        <w:rPr>
          <w:rFonts w:ascii="Times New Roman" w:eastAsia="宋体" w:hAnsi="宋体"/>
        </w:rPr>
        <w:t>(Suc)</w:t>
      </w:r>
      <w:r w:rsidRPr="009A7D94">
        <w:rPr>
          <w:rFonts w:ascii="Times New Roman" w:eastAsia="宋体" w:hAnsi="宋体"/>
        </w:rPr>
        <w:t>溶液中</w:t>
      </w:r>
      <w:r w:rsidRPr="009A7D94">
        <w:rPr>
          <w:rFonts w:ascii="Times New Roman" w:eastAsia="宋体" w:hAnsi="宋体"/>
        </w:rPr>
        <w:t>(</w:t>
      </w:r>
      <w:r w:rsidRPr="009A7D94">
        <w:rPr>
          <w:rFonts w:ascii="Times New Roman" w:eastAsia="宋体" w:hAnsi="宋体"/>
        </w:rPr>
        <w:t>蔗糖能进入胚芽鞘细胞</w:t>
      </w:r>
      <w:r w:rsidRPr="009A7D94">
        <w:rPr>
          <w:rFonts w:ascii="Times New Roman" w:eastAsia="宋体" w:hAnsi="宋体"/>
        </w:rPr>
        <w:t>),</w:t>
      </w:r>
      <w:r w:rsidRPr="009A7D94">
        <w:rPr>
          <w:rFonts w:ascii="Times New Roman" w:eastAsia="宋体" w:hAnsi="宋体"/>
        </w:rPr>
        <w:t>第</w:t>
      </w:r>
      <w:r w:rsidRPr="009A7D94">
        <w:rPr>
          <w:rFonts w:ascii="Times New Roman" w:eastAsia="宋体" w:hAnsi="宋体"/>
        </w:rPr>
        <w:t>2</w:t>
      </w:r>
      <w:r w:rsidRPr="009A7D94">
        <w:rPr>
          <w:rFonts w:ascii="Times New Roman" w:eastAsia="宋体" w:hAnsi="宋体"/>
        </w:rPr>
        <w:t>组置于适宜浓度的生长素</w:t>
      </w:r>
      <w:r w:rsidRPr="009A7D94">
        <w:rPr>
          <w:rFonts w:ascii="Times New Roman" w:eastAsia="宋体" w:hAnsi="宋体"/>
        </w:rPr>
        <w:t>(IAA)</w:t>
      </w:r>
      <w:r w:rsidRPr="009A7D94">
        <w:rPr>
          <w:rFonts w:ascii="Times New Roman" w:eastAsia="宋体" w:hAnsi="宋体"/>
        </w:rPr>
        <w:t>溶液中</w:t>
      </w:r>
      <w:r w:rsidRPr="009A7D94">
        <w:rPr>
          <w:rFonts w:ascii="Times New Roman" w:eastAsia="宋体" w:hAnsi="宋体"/>
        </w:rPr>
        <w:t>,</w:t>
      </w:r>
      <w:r w:rsidRPr="009A7D94">
        <w:rPr>
          <w:rFonts w:ascii="Times New Roman" w:eastAsia="宋体" w:hAnsi="宋体"/>
        </w:rPr>
        <w:t>第</w:t>
      </w:r>
      <w:r w:rsidRPr="009A7D94">
        <w:rPr>
          <w:rFonts w:ascii="Times New Roman" w:eastAsia="宋体" w:hAnsi="宋体"/>
        </w:rPr>
        <w:t>3</w:t>
      </w:r>
      <w:r w:rsidRPr="009A7D94">
        <w:rPr>
          <w:rFonts w:ascii="Times New Roman" w:eastAsia="宋体" w:hAnsi="宋体"/>
        </w:rPr>
        <w:t>组置于</w:t>
      </w:r>
      <w:r w:rsidRPr="009A7D94">
        <w:rPr>
          <w:rFonts w:ascii="Times New Roman" w:eastAsia="宋体" w:hAnsi="宋体"/>
        </w:rPr>
        <w:t>IAA+Suc</w:t>
      </w:r>
      <w:r w:rsidRPr="009A7D94">
        <w:rPr>
          <w:rFonts w:ascii="Times New Roman" w:eastAsia="宋体" w:hAnsi="宋体"/>
        </w:rPr>
        <w:t>溶液中</w:t>
      </w:r>
      <w:r w:rsidRPr="009A7D94">
        <w:rPr>
          <w:rFonts w:ascii="Times New Roman" w:eastAsia="宋体" w:hAnsi="宋体"/>
        </w:rPr>
        <w:t>,</w:t>
      </w:r>
      <w:r w:rsidRPr="009A7D94">
        <w:rPr>
          <w:rFonts w:ascii="Times New Roman" w:eastAsia="宋体" w:hAnsi="宋体"/>
        </w:rPr>
        <w:t>一定时间内测定胚芽鞘长度的变化</w:t>
      </w:r>
      <w:r w:rsidRPr="009A7D94">
        <w:rPr>
          <w:rFonts w:ascii="Times New Roman" w:eastAsia="宋体" w:hAnsi="宋体"/>
        </w:rPr>
        <w:t xml:space="preserve">, </w:t>
      </w:r>
      <w:r w:rsidRPr="009A7D94">
        <w:rPr>
          <w:rFonts w:ascii="Times New Roman" w:eastAsia="宋体" w:hAnsi="宋体"/>
        </w:rPr>
        <w:t>结果如图所示。用</w:t>
      </w:r>
      <w:r w:rsidRPr="009A7D94">
        <w:rPr>
          <w:rFonts w:ascii="Times New Roman" w:eastAsia="宋体" w:hAnsi="宋体"/>
        </w:rPr>
        <w:t>KCl</w:t>
      </w:r>
      <w:r w:rsidRPr="009A7D94">
        <w:rPr>
          <w:rFonts w:ascii="Times New Roman" w:eastAsia="宋体" w:hAnsi="宋体"/>
        </w:rPr>
        <w:t>代替蔗糖进行上述实验可以得到相同的结果。下列说法不合理的是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lastRenderedPageBreak/>
        <w:t>A</w:t>
      </w:r>
      <w:r w:rsidRPr="009A7D94">
        <w:rPr>
          <w:rFonts w:ascii="Times New Roman" w:eastAsia="宋体" w:hAnsi="Times New Roman" w:cs="Times New Roman"/>
        </w:rPr>
        <w:t>.</w:t>
      </w:r>
      <w:r w:rsidRPr="009A7D94">
        <w:rPr>
          <w:rFonts w:ascii="Times New Roman" w:eastAsia="宋体" w:hAnsi="宋体"/>
        </w:rPr>
        <w:t>KCl</w:t>
      </w:r>
      <w:r w:rsidRPr="009A7D94">
        <w:rPr>
          <w:rFonts w:ascii="Times New Roman" w:eastAsia="宋体" w:hAnsi="宋体"/>
        </w:rPr>
        <w:t>可进入胚芽鞘细胞中调节细胞的渗透压</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胚芽鞘伸长生长过程中</w:t>
      </w:r>
      <w:r w:rsidRPr="009A7D94">
        <w:rPr>
          <w:rFonts w:ascii="Times New Roman" w:eastAsia="宋体" w:hAnsi="宋体"/>
        </w:rPr>
        <w:t>,</w:t>
      </w:r>
      <w:r w:rsidRPr="009A7D94">
        <w:rPr>
          <w:rFonts w:ascii="Times New Roman" w:eastAsia="宋体" w:hAnsi="宋体"/>
        </w:rPr>
        <w:t>伴随细胞对水分的吸收</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本实验中</w:t>
      </w:r>
      <w:r w:rsidRPr="009A7D94">
        <w:rPr>
          <w:rFonts w:ascii="Times New Roman" w:eastAsia="宋体" w:hAnsi="宋体"/>
        </w:rPr>
        <w:t>Suc</w:t>
      </w:r>
      <w:r w:rsidRPr="009A7D94">
        <w:rPr>
          <w:rFonts w:ascii="Times New Roman" w:eastAsia="宋体" w:hAnsi="宋体"/>
        </w:rPr>
        <w:t>是作为能源物质来提高</w:t>
      </w:r>
      <w:r w:rsidRPr="009A7D94">
        <w:rPr>
          <w:rFonts w:ascii="Times New Roman" w:eastAsia="宋体" w:hAnsi="宋体"/>
        </w:rPr>
        <w:t>IAA</w:t>
      </w:r>
      <w:r w:rsidRPr="009A7D94">
        <w:rPr>
          <w:rFonts w:ascii="Times New Roman" w:eastAsia="宋体" w:hAnsi="宋体"/>
        </w:rPr>
        <w:t>作用效果的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IAA</w:t>
      </w:r>
      <w:r w:rsidRPr="009A7D94">
        <w:rPr>
          <w:rFonts w:ascii="Times New Roman" w:eastAsia="宋体" w:hAnsi="宋体"/>
        </w:rPr>
        <w:t>促进胚芽鞘伸长的效果可因加入</w:t>
      </w:r>
      <w:r w:rsidRPr="009A7D94">
        <w:rPr>
          <w:rFonts w:ascii="Times New Roman" w:eastAsia="宋体" w:hAnsi="宋体"/>
        </w:rPr>
        <w:t>Suc</w:t>
      </w:r>
      <w:r w:rsidRPr="009A7D94">
        <w:rPr>
          <w:rFonts w:ascii="Times New Roman" w:eastAsia="宋体" w:hAnsi="宋体"/>
        </w:rPr>
        <w:t>或</w:t>
      </w:r>
      <w:r w:rsidRPr="009A7D94">
        <w:rPr>
          <w:rFonts w:ascii="Times New Roman" w:eastAsia="宋体" w:hAnsi="宋体"/>
        </w:rPr>
        <w:t>KCl</w:t>
      </w:r>
      <w:r w:rsidRPr="009A7D94">
        <w:rPr>
          <w:rFonts w:ascii="Times New Roman" w:eastAsia="宋体" w:hAnsi="宋体"/>
        </w:rPr>
        <w:t>而提高</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14</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w:t>
      </w:r>
      <w:r w:rsidRPr="009A7D94">
        <w:rPr>
          <w:rFonts w:ascii="Times New Roman" w:eastAsia="宋体" w:hAnsi="宋体"/>
        </w:rPr>
        <w:t>)</w:t>
      </w:r>
      <w:r w:rsidRPr="009A7D94">
        <w:rPr>
          <w:rFonts w:ascii="Times New Roman" w:eastAsia="宋体" w:hAnsi="宋体"/>
        </w:rPr>
        <w:t>植物激素或植物生长调节剂在生产、生活中得到了广泛的应用。下列说法错误的是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提高培养基中细胞分裂素与生长素间含量的比值可促进愈伤组织分化出根</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用适宜浓度的生长素类似物处理未受粉的番茄雌蕊</w:t>
      </w:r>
      <w:r w:rsidRPr="009A7D94">
        <w:rPr>
          <w:rFonts w:ascii="Times New Roman" w:eastAsia="宋体" w:hAnsi="宋体"/>
        </w:rPr>
        <w:t>,</w:t>
      </w:r>
      <w:r w:rsidRPr="009A7D94">
        <w:rPr>
          <w:rFonts w:ascii="Times New Roman" w:eastAsia="宋体" w:hAnsi="宋体"/>
        </w:rPr>
        <w:t>可获得无子番茄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用适宜浓度的赤霉素处理休眠的种子可促进种子萌发</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利用成熟木瓜释放的乙烯可催熟未成熟的柿子</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15</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江苏</w:t>
      </w:r>
      <w:r w:rsidRPr="009A7D94">
        <w:rPr>
          <w:rFonts w:ascii="Times New Roman" w:eastAsia="宋体" w:hAnsi="宋体"/>
        </w:rPr>
        <w:t>)</w:t>
      </w:r>
      <w:r w:rsidRPr="009A7D94">
        <w:rPr>
          <w:rFonts w:ascii="Times New Roman" w:eastAsia="宋体" w:hAnsi="宋体"/>
        </w:rPr>
        <w:t>为提高银杏枝条扦插成活率</w:t>
      </w:r>
      <w:r w:rsidRPr="009A7D94">
        <w:rPr>
          <w:rFonts w:ascii="Times New Roman" w:eastAsia="宋体" w:hAnsi="宋体"/>
        </w:rPr>
        <w:t>,</w:t>
      </w:r>
      <w:r w:rsidRPr="009A7D94">
        <w:rPr>
          <w:rFonts w:ascii="Times New Roman" w:eastAsia="宋体" w:hAnsi="宋体"/>
        </w:rPr>
        <w:t>采用</w:t>
      </w:r>
      <w:r w:rsidRPr="009A7D94">
        <w:rPr>
          <w:rFonts w:ascii="Times New Roman" w:eastAsia="宋体" w:hAnsi="宋体"/>
        </w:rPr>
        <w:t>800 mg/L</w:t>
      </w:r>
      <w:r w:rsidRPr="009A7D94">
        <w:rPr>
          <w:rFonts w:ascii="Times New Roman" w:eastAsia="宋体" w:hAnsi="宋体"/>
        </w:rPr>
        <w:t>吲哚丁酸</w:t>
      </w:r>
      <w:r w:rsidRPr="009A7D94">
        <w:rPr>
          <w:rFonts w:ascii="Times New Roman" w:eastAsia="宋体" w:hAnsi="宋体"/>
        </w:rPr>
        <w:t>(IBA)</w:t>
      </w:r>
      <w:r w:rsidRPr="009A7D94">
        <w:rPr>
          <w:rFonts w:ascii="Times New Roman" w:eastAsia="宋体" w:hAnsi="宋体"/>
        </w:rPr>
        <w:t>浸泡枝条</w:t>
      </w:r>
      <w:r w:rsidRPr="009A7D94">
        <w:rPr>
          <w:rFonts w:ascii="Times New Roman" w:eastAsia="宋体" w:hAnsi="宋体"/>
        </w:rPr>
        <w:t>1 h,</w:t>
      </w:r>
      <w:r w:rsidRPr="009A7D94">
        <w:rPr>
          <w:rFonts w:ascii="Times New Roman" w:eastAsia="宋体" w:hAnsi="宋体"/>
        </w:rPr>
        <w:t>然后将其插入苗床。下图为诱导生根过程的示意图</w:t>
      </w:r>
      <w:r w:rsidRPr="009A7D94">
        <w:rPr>
          <w:rFonts w:ascii="Times New Roman" w:eastAsia="宋体" w:hAnsi="宋体"/>
        </w:rPr>
        <w:t>,</w:t>
      </w:r>
      <w:r w:rsidRPr="009A7D94">
        <w:rPr>
          <w:rFonts w:ascii="Times New Roman" w:eastAsia="宋体" w:hAnsi="宋体"/>
        </w:rPr>
        <w:t>下列叙述错误的是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107440" cy="1154880"/>
            <wp:effectExtent l="0" t="0" r="0" b="0"/>
            <wp:docPr id="342" name="21a292.eps" descr="id:2147484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cstate="print"/>
                    <a:stretch>
                      <a:fillRect/>
                    </a:stretch>
                  </pic:blipFill>
                  <pic:spPr>
                    <a:xfrm>
                      <a:off x="0" y="0"/>
                      <a:ext cx="2107440" cy="115488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枝条下切面的愈伤组织是细胞脱分化形成的</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愈伤组织的形成有利于分化出更多的不定根</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不定根的分化是枝条内多种激素共同调控的结果</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新生的不定根中生长素浓度可能高于</w:t>
      </w:r>
      <w:r w:rsidRPr="009A7D94">
        <w:rPr>
          <w:rFonts w:ascii="Times New Roman" w:eastAsia="宋体" w:hAnsi="宋体"/>
        </w:rPr>
        <w:t>800 mg/L</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Arial" w:eastAsia="黑体" w:hAnsi="黑体"/>
          <w:sz w:val="24"/>
        </w:rPr>
        <w:t>二、选择题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每小题</w:t>
      </w:r>
      <w:r w:rsidRPr="009A7D94">
        <w:rPr>
          <w:rFonts w:ascii="Times New Roman" w:eastAsia="宋体" w:hAnsi="宋体"/>
          <w:sz w:val="24"/>
        </w:rPr>
        <w:t>3</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15</w:t>
      </w:r>
      <w:r w:rsidRPr="009A7D94">
        <w:rPr>
          <w:rFonts w:ascii="Times New Roman" w:eastAsia="楷体" w:hAnsi="楷体"/>
          <w:sz w:val="24"/>
        </w:rPr>
        <w:t>分。每小题有一个或多个选项符合题目要求</w:t>
      </w:r>
      <w:r w:rsidRPr="009A7D94">
        <w:rPr>
          <w:rFonts w:ascii="Times New Roman" w:eastAsia="宋体" w:hAnsi="宋体"/>
          <w:sz w:val="24"/>
        </w:rPr>
        <w:t>,</w:t>
      </w:r>
      <w:r w:rsidRPr="009A7D94">
        <w:rPr>
          <w:rFonts w:ascii="Times New Roman" w:eastAsia="楷体" w:hAnsi="楷体"/>
          <w:sz w:val="24"/>
        </w:rPr>
        <w:t>全部选对得</w:t>
      </w:r>
      <w:r w:rsidRPr="009A7D94">
        <w:rPr>
          <w:rFonts w:ascii="Times New Roman" w:eastAsia="宋体" w:hAnsi="宋体"/>
          <w:sz w:val="24"/>
        </w:rPr>
        <w:t>3</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选对但不全的得</w:t>
      </w:r>
      <w:r w:rsidRPr="009A7D94">
        <w:rPr>
          <w:rFonts w:ascii="Times New Roman" w:eastAsia="宋体" w:hAnsi="宋体"/>
          <w:sz w:val="24"/>
        </w:rPr>
        <w:t>1</w:t>
      </w:r>
      <w:r w:rsidRPr="009A7D94">
        <w:rPr>
          <w:rFonts w:ascii="Times New Roman" w:eastAsia="楷体" w:hAnsi="楷体"/>
          <w:sz w:val="24"/>
        </w:rPr>
        <w:t>分</w:t>
      </w:r>
      <w:r w:rsidRPr="009A7D94">
        <w:rPr>
          <w:rFonts w:ascii="Times New Roman" w:eastAsia="宋体" w:hAnsi="宋体"/>
          <w:sz w:val="24"/>
        </w:rPr>
        <w:t>,</w:t>
      </w:r>
      <w:r w:rsidRPr="009A7D94">
        <w:rPr>
          <w:rFonts w:ascii="Times New Roman" w:eastAsia="楷体" w:hAnsi="楷体"/>
          <w:sz w:val="24"/>
        </w:rPr>
        <w:t>有选错的得</w:t>
      </w:r>
      <w:r w:rsidRPr="009A7D94">
        <w:rPr>
          <w:rFonts w:ascii="Times New Roman" w:eastAsia="宋体" w:hAnsi="宋体"/>
          <w:sz w:val="24"/>
        </w:rPr>
        <w:t>0</w:t>
      </w:r>
      <w:r w:rsidRPr="009A7D94">
        <w:rPr>
          <w:rFonts w:ascii="Times New Roman" w:eastAsia="楷体" w:hAnsi="楷体"/>
          <w:sz w:val="24"/>
        </w:rPr>
        <w:t>分</w:t>
      </w:r>
      <w:r w:rsidRPr="009A7D94">
        <w:rPr>
          <w:rFonts w:ascii="Times New Roman" w:eastAsia="宋体" w:hAnsi="宋体"/>
          <w:sz w:val="24"/>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16</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山东烟台二模</w:t>
      </w:r>
      <w:r w:rsidRPr="009A7D94">
        <w:rPr>
          <w:rFonts w:ascii="Times New Roman" w:eastAsia="宋体" w:hAnsi="宋体"/>
        </w:rPr>
        <w:t>)</w:t>
      </w:r>
      <w:r w:rsidRPr="009A7D94">
        <w:rPr>
          <w:rFonts w:ascii="Times New Roman" w:eastAsia="宋体" w:hAnsi="宋体"/>
        </w:rPr>
        <w:t>新生儿缺氧缺血性脑损伤会引起新生儿窒息死亡或智力障碍。经研究发现</w:t>
      </w:r>
      <w:r w:rsidRPr="009A7D94">
        <w:rPr>
          <w:rFonts w:ascii="Times New Roman" w:eastAsia="宋体" w:hAnsi="宋体"/>
        </w:rPr>
        <w:t>,</w:t>
      </w:r>
      <w:r w:rsidRPr="009A7D94">
        <w:rPr>
          <w:rFonts w:ascii="Times New Roman" w:eastAsia="宋体" w:hAnsi="宋体"/>
        </w:rPr>
        <w:t>缺氧缺血首先启动了发生水肿的机制</w:t>
      </w:r>
      <w:r w:rsidRPr="009A7D94">
        <w:rPr>
          <w:rFonts w:ascii="Times New Roman" w:eastAsia="宋体" w:hAnsi="宋体"/>
        </w:rPr>
        <w:t>,</w:t>
      </w:r>
      <w:r w:rsidRPr="009A7D94">
        <w:rPr>
          <w:rFonts w:ascii="Times New Roman" w:eastAsia="宋体" w:hAnsi="宋体"/>
        </w:rPr>
        <w:t>造成脑组织水肿。下列叙述错误的是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正常情况下</w:t>
      </w:r>
      <w:r w:rsidRPr="009A7D94">
        <w:rPr>
          <w:rFonts w:ascii="Times New Roman" w:eastAsia="宋体" w:hAnsi="宋体"/>
        </w:rPr>
        <w:t>,</w:t>
      </w:r>
      <w:r w:rsidRPr="009A7D94">
        <w:rPr>
          <w:rFonts w:ascii="Times New Roman" w:eastAsia="宋体" w:hAnsi="宋体"/>
        </w:rPr>
        <w:t>脑组织液中的大部分物质会被毛细血管的动脉端重新吸收进入血浆</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脑内缺氧缺血会造成脑细胞代谢紊乱</w:t>
      </w:r>
      <w:r w:rsidRPr="009A7D94">
        <w:rPr>
          <w:rFonts w:ascii="Times New Roman" w:eastAsia="宋体" w:hAnsi="宋体"/>
        </w:rPr>
        <w:t>,</w:t>
      </w:r>
      <w:r w:rsidRPr="009A7D94">
        <w:rPr>
          <w:rFonts w:ascii="Times New Roman" w:eastAsia="宋体" w:hAnsi="宋体"/>
        </w:rPr>
        <w:t>较多废物释放到组织液中</w:t>
      </w:r>
      <w:r w:rsidRPr="009A7D94">
        <w:rPr>
          <w:rFonts w:ascii="Times New Roman" w:eastAsia="宋体" w:hAnsi="宋体"/>
        </w:rPr>
        <w:t>,</w:t>
      </w:r>
      <w:r w:rsidRPr="009A7D94">
        <w:rPr>
          <w:rFonts w:ascii="Times New Roman" w:eastAsia="宋体" w:hAnsi="宋体"/>
        </w:rPr>
        <w:t>造成组织水肿</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若脑部血浆渗透压降低</w:t>
      </w:r>
      <w:r w:rsidRPr="009A7D94">
        <w:rPr>
          <w:rFonts w:ascii="Times New Roman" w:eastAsia="宋体" w:hAnsi="宋体"/>
        </w:rPr>
        <w:t>,</w:t>
      </w:r>
      <w:r w:rsidRPr="009A7D94">
        <w:rPr>
          <w:rFonts w:ascii="Times New Roman" w:eastAsia="宋体" w:hAnsi="宋体"/>
        </w:rPr>
        <w:t>则水分子会通过血管壁进入组织液造成组织水肿</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脑细胞内的液体构成内环境</w:t>
      </w:r>
      <w:r w:rsidRPr="009A7D94">
        <w:rPr>
          <w:rFonts w:ascii="Times New Roman" w:eastAsia="宋体" w:hAnsi="宋体"/>
        </w:rPr>
        <w:t>,</w:t>
      </w:r>
      <w:r w:rsidRPr="009A7D94">
        <w:rPr>
          <w:rFonts w:ascii="Times New Roman" w:eastAsia="宋体" w:hAnsi="宋体"/>
        </w:rPr>
        <w:t>内环境可以与外界环境直接进行物质交换</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17</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山东日照模拟</w:t>
      </w:r>
      <w:r w:rsidRPr="009A7D94">
        <w:rPr>
          <w:rFonts w:ascii="Times New Roman" w:eastAsia="宋体" w:hAnsi="宋体"/>
        </w:rPr>
        <w:t>)</w:t>
      </w:r>
      <w:r w:rsidRPr="009A7D94">
        <w:rPr>
          <w:rFonts w:ascii="Times New Roman" w:eastAsia="宋体" w:hAnsi="宋体"/>
        </w:rPr>
        <w:t>共享单车一度成为街头巷尾的一道靓丽风景线。下列关于共享单车骑行过程中的相关叙述</w:t>
      </w:r>
      <w:r w:rsidRPr="009A7D94">
        <w:rPr>
          <w:rFonts w:ascii="Times New Roman" w:eastAsia="宋体" w:hAnsi="宋体"/>
        </w:rPr>
        <w:t>,</w:t>
      </w:r>
      <w:r w:rsidRPr="009A7D94">
        <w:rPr>
          <w:rFonts w:ascii="Times New Roman" w:eastAsia="宋体" w:hAnsi="宋体"/>
        </w:rPr>
        <w:t>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骑行过程中</w:t>
      </w:r>
      <w:r w:rsidRPr="009A7D94">
        <w:rPr>
          <w:rFonts w:ascii="Times New Roman" w:eastAsia="宋体" w:hAnsi="宋体"/>
        </w:rPr>
        <w:t>,</w:t>
      </w:r>
      <w:r w:rsidRPr="009A7D94">
        <w:rPr>
          <w:rFonts w:ascii="Times New Roman" w:eastAsia="宋体" w:hAnsi="宋体"/>
        </w:rPr>
        <w:t>维持身体平衡的神经中枢在脊髓</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骑行过程中</w:t>
      </w:r>
      <w:r w:rsidRPr="009A7D94">
        <w:rPr>
          <w:rFonts w:ascii="Times New Roman" w:eastAsia="宋体" w:hAnsi="宋体"/>
        </w:rPr>
        <w:t>,</w:t>
      </w:r>
      <w:r w:rsidRPr="009A7D94">
        <w:rPr>
          <w:rFonts w:ascii="Times New Roman" w:eastAsia="宋体" w:hAnsi="宋体"/>
        </w:rPr>
        <w:t>维持呼吸作用的神经中枢在脑干</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骑行过程中</w:t>
      </w:r>
      <w:r w:rsidRPr="009A7D94">
        <w:rPr>
          <w:rFonts w:ascii="Times New Roman" w:eastAsia="宋体" w:hAnsi="宋体"/>
        </w:rPr>
        <w:t>,</w:t>
      </w:r>
      <w:r w:rsidRPr="009A7D94">
        <w:rPr>
          <w:rFonts w:ascii="Times New Roman" w:eastAsia="宋体" w:hAnsi="宋体"/>
        </w:rPr>
        <w:t>维持躯体运动的神经中枢在小脑</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骑行过程中</w:t>
      </w:r>
      <w:r w:rsidRPr="009A7D94">
        <w:rPr>
          <w:rFonts w:ascii="Times New Roman" w:eastAsia="宋体" w:hAnsi="宋体"/>
        </w:rPr>
        <w:t>,</w:t>
      </w:r>
      <w:r w:rsidRPr="009A7D94">
        <w:rPr>
          <w:rFonts w:ascii="Times New Roman" w:eastAsia="宋体" w:hAnsi="宋体"/>
        </w:rPr>
        <w:t>维持言语活动的神经中枢在大脑皮层</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18</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山东德州一模</w:t>
      </w:r>
      <w:r w:rsidRPr="009A7D94">
        <w:rPr>
          <w:rFonts w:ascii="Times New Roman" w:eastAsia="宋体" w:hAnsi="宋体"/>
        </w:rPr>
        <w:t>)</w:t>
      </w:r>
      <w:r w:rsidRPr="009A7D94">
        <w:rPr>
          <w:rFonts w:ascii="Times New Roman" w:eastAsia="宋体" w:hAnsi="宋体"/>
        </w:rPr>
        <w:t>当感知到危险时</w:t>
      </w:r>
      <w:r w:rsidRPr="009A7D94">
        <w:rPr>
          <w:rFonts w:ascii="Times New Roman" w:eastAsia="宋体" w:hAnsi="宋体"/>
        </w:rPr>
        <w:t>,</w:t>
      </w:r>
      <w:r w:rsidRPr="009A7D94">
        <w:rPr>
          <w:rFonts w:ascii="Times New Roman" w:eastAsia="宋体" w:hAnsi="宋体"/>
        </w:rPr>
        <w:t>线虫神经元会释放大量酪胺</w:t>
      </w:r>
      <w:r w:rsidRPr="009A7D94">
        <w:rPr>
          <w:rFonts w:ascii="Times New Roman" w:eastAsia="宋体" w:hAnsi="宋体"/>
        </w:rPr>
        <w:t>,</w:t>
      </w:r>
      <w:r w:rsidRPr="009A7D94">
        <w:rPr>
          <w:rFonts w:ascii="Times New Roman" w:eastAsia="宋体" w:hAnsi="宋体"/>
        </w:rPr>
        <w:t>触发逃跑反应</w:t>
      </w:r>
      <w:r w:rsidRPr="009A7D94">
        <w:rPr>
          <w:rFonts w:ascii="Times New Roman" w:eastAsia="宋体" w:hAnsi="宋体"/>
        </w:rPr>
        <w:t>,</w:t>
      </w:r>
      <w:r w:rsidRPr="009A7D94">
        <w:rPr>
          <w:rFonts w:ascii="Times New Roman" w:eastAsia="宋体" w:hAnsi="宋体"/>
        </w:rPr>
        <w:t>使线虫能够逃脱</w:t>
      </w:r>
      <w:r w:rsidRPr="009A7D94">
        <w:rPr>
          <w:rFonts w:ascii="Times New Roman" w:eastAsia="宋体" w:hAnsi="Times New Roman" w:cs="Times New Roman"/>
        </w:rPr>
        <w:t>“</w:t>
      </w:r>
      <w:r w:rsidRPr="009A7D94">
        <w:rPr>
          <w:rFonts w:ascii="Times New Roman" w:eastAsia="宋体" w:hAnsi="宋体"/>
        </w:rPr>
        <w:t>敌人</w:t>
      </w:r>
      <w:r w:rsidRPr="009A7D94">
        <w:rPr>
          <w:rFonts w:ascii="Times New Roman" w:eastAsia="宋体" w:hAnsi="Times New Roman" w:cs="Times New Roman"/>
        </w:rPr>
        <w:t>”</w:t>
      </w:r>
      <w:r w:rsidRPr="009A7D94">
        <w:rPr>
          <w:rFonts w:ascii="Times New Roman" w:eastAsia="宋体" w:hAnsi="宋体"/>
        </w:rPr>
        <w:t>。酪胺的部分作用机理如下图所示</w:t>
      </w:r>
      <w:r w:rsidRPr="009A7D94">
        <w:rPr>
          <w:rFonts w:ascii="Times New Roman" w:eastAsia="宋体" w:hAnsi="宋体"/>
        </w:rPr>
        <w:t>,</w:t>
      </w:r>
      <w:r w:rsidRPr="009A7D94">
        <w:rPr>
          <w:rFonts w:ascii="Times New Roman" w:eastAsia="宋体" w:hAnsi="宋体"/>
        </w:rPr>
        <w:t>下列说法正确的是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158920" cy="926640"/>
            <wp:effectExtent l="0" t="0" r="0" b="0"/>
            <wp:docPr id="343" name="21a185.eps" descr="id:2147484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cstate="print"/>
                    <a:stretch>
                      <a:fillRect/>
                    </a:stretch>
                  </pic:blipFill>
                  <pic:spPr>
                    <a:xfrm>
                      <a:off x="0" y="0"/>
                      <a:ext cx="2158920" cy="92664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Arial" w:eastAsia="黑体" w:hAnsi="黑体"/>
        </w:rPr>
        <w:t>注</w:t>
      </w:r>
      <w:r w:rsidRPr="009A7D94">
        <w:rPr>
          <w:rFonts w:ascii="Times New Roman" w:eastAsia="宋体" w:hAnsi="宋体"/>
        </w:rPr>
        <w:t>:</w:t>
      </w:r>
      <w:r w:rsidRPr="009A7D94">
        <w:rPr>
          <w:rFonts w:ascii="Times New Roman" w:eastAsia="宋体" w:hAnsi="宋体"/>
        </w:rPr>
        <w:t>胰岛素样蛋白的作用类似于胰岛素。</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胰岛素样蛋白运出细胞的过程不需要消耗能量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酪胺可促使细胞吸收葡萄糖以满足逃跑反应所需能量</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与人体肾上腺素类似</w:t>
      </w:r>
      <w:r w:rsidRPr="009A7D94">
        <w:rPr>
          <w:rFonts w:ascii="Times New Roman" w:eastAsia="宋体" w:hAnsi="宋体"/>
        </w:rPr>
        <w:t>,</w:t>
      </w:r>
      <w:r w:rsidRPr="009A7D94">
        <w:rPr>
          <w:rFonts w:ascii="Times New Roman" w:eastAsia="宋体" w:hAnsi="宋体"/>
        </w:rPr>
        <w:t>酪胺的分泌受神经系统的调节</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酪胺发挥作用的过程体现了细胞膜的信息交流功能</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19</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山东潍坊二模</w:t>
      </w:r>
      <w:r w:rsidRPr="009A7D94">
        <w:rPr>
          <w:rFonts w:ascii="Times New Roman" w:eastAsia="宋体" w:hAnsi="宋体"/>
        </w:rPr>
        <w:t>)</w:t>
      </w:r>
      <w:r w:rsidRPr="009A7D94">
        <w:rPr>
          <w:rFonts w:ascii="Times New Roman" w:eastAsia="宋体" w:hAnsi="宋体"/>
        </w:rPr>
        <w:t>科学家通过化学方法处理萌动的拟南芥种子可获得大量突变体</w:t>
      </w:r>
      <w:r w:rsidRPr="009A7D94">
        <w:rPr>
          <w:rFonts w:ascii="Times New Roman" w:eastAsia="宋体" w:hAnsi="宋体"/>
        </w:rPr>
        <w:t>,</w:t>
      </w:r>
      <w:r w:rsidRPr="009A7D94">
        <w:rPr>
          <w:rFonts w:ascii="Times New Roman" w:eastAsia="宋体" w:hAnsi="宋体"/>
        </w:rPr>
        <w:t>探明了野生型拟南芥中乙烯的作用途径</w:t>
      </w:r>
      <w:r w:rsidRPr="009A7D94">
        <w:rPr>
          <w:rFonts w:ascii="Times New Roman" w:eastAsia="宋体" w:hAnsi="宋体"/>
        </w:rPr>
        <w:t>,</w:t>
      </w:r>
      <w:r w:rsidRPr="009A7D94">
        <w:rPr>
          <w:rFonts w:ascii="Times New Roman" w:eastAsia="宋体" w:hAnsi="宋体"/>
        </w:rPr>
        <w:t>其简图如下。据图分析</w:t>
      </w:r>
      <w:r w:rsidRPr="009A7D94">
        <w:rPr>
          <w:rFonts w:ascii="Times New Roman" w:eastAsia="宋体" w:hAnsi="宋体"/>
        </w:rPr>
        <w:t>,</w:t>
      </w:r>
      <w:r w:rsidRPr="009A7D94">
        <w:rPr>
          <w:rFonts w:ascii="Times New Roman" w:eastAsia="宋体" w:hAnsi="宋体"/>
        </w:rPr>
        <w:t>以下叙述错误的是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997000" cy="1676160"/>
            <wp:effectExtent l="0" t="0" r="0" b="0"/>
            <wp:docPr id="344" name="21a186.eps" descr="id:2147484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97000" cy="167616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R</w:t>
      </w:r>
      <w:r w:rsidRPr="009A7D94">
        <w:rPr>
          <w:rFonts w:ascii="Times New Roman" w:eastAsia="宋体" w:hAnsi="宋体"/>
        </w:rPr>
        <w:t>蛋白分布于内质网膜上</w:t>
      </w:r>
      <w:r w:rsidRPr="009A7D94">
        <w:rPr>
          <w:rFonts w:ascii="Times New Roman" w:eastAsia="宋体" w:hAnsi="宋体"/>
        </w:rPr>
        <w:t>,</w:t>
      </w:r>
      <w:r w:rsidRPr="009A7D94">
        <w:rPr>
          <w:rFonts w:ascii="Times New Roman" w:eastAsia="宋体" w:hAnsi="宋体"/>
        </w:rPr>
        <w:t>是乙烯的受体</w:t>
      </w:r>
      <w:r w:rsidRPr="009A7D94">
        <w:rPr>
          <w:rFonts w:ascii="Times New Roman" w:eastAsia="宋体" w:hAnsi="宋体"/>
        </w:rPr>
        <w:t>,</w:t>
      </w:r>
      <w:r w:rsidRPr="009A7D94">
        <w:rPr>
          <w:rFonts w:ascii="Times New Roman" w:eastAsia="宋体" w:hAnsi="宋体"/>
        </w:rPr>
        <w:t>同时调节酶</w:t>
      </w:r>
      <w:r w:rsidRPr="009A7D94">
        <w:rPr>
          <w:rFonts w:ascii="Times New Roman" w:eastAsia="宋体" w:hAnsi="宋体"/>
        </w:rPr>
        <w:t>T</w:t>
      </w:r>
      <w:r w:rsidRPr="009A7D94">
        <w:rPr>
          <w:rFonts w:ascii="Times New Roman" w:eastAsia="宋体" w:hAnsi="宋体"/>
        </w:rPr>
        <w:t>的活性</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E</w:t>
      </w:r>
      <w:r w:rsidRPr="009A7D94">
        <w:rPr>
          <w:rFonts w:ascii="Times New Roman" w:eastAsia="宋体" w:hAnsi="宋体"/>
        </w:rPr>
        <w:t>蛋白被剪切后的产物可进入细胞核影响基因的表达</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无乙烯与</w:t>
      </w:r>
      <w:r w:rsidRPr="009A7D94">
        <w:rPr>
          <w:rFonts w:ascii="Times New Roman" w:eastAsia="宋体" w:hAnsi="宋体"/>
        </w:rPr>
        <w:t>R</w:t>
      </w:r>
      <w:r w:rsidRPr="009A7D94">
        <w:rPr>
          <w:rFonts w:ascii="Times New Roman" w:eastAsia="宋体" w:hAnsi="宋体"/>
        </w:rPr>
        <w:t>蛋白结合时</w:t>
      </w:r>
      <w:r w:rsidRPr="009A7D94">
        <w:rPr>
          <w:rFonts w:ascii="Times New Roman" w:eastAsia="宋体" w:hAnsi="宋体"/>
        </w:rPr>
        <w:t>,</w:t>
      </w:r>
      <w:r w:rsidRPr="009A7D94">
        <w:rPr>
          <w:rFonts w:ascii="Times New Roman" w:eastAsia="宋体" w:hAnsi="宋体"/>
        </w:rPr>
        <w:t>酶</w:t>
      </w:r>
      <w:r w:rsidRPr="009A7D94">
        <w:rPr>
          <w:rFonts w:ascii="Times New Roman" w:eastAsia="宋体" w:hAnsi="宋体"/>
        </w:rPr>
        <w:t>T</w:t>
      </w:r>
      <w:r w:rsidRPr="009A7D94">
        <w:rPr>
          <w:rFonts w:ascii="Times New Roman" w:eastAsia="宋体" w:hAnsi="宋体"/>
        </w:rPr>
        <w:t>有活性</w:t>
      </w:r>
      <w:r w:rsidRPr="009A7D94">
        <w:rPr>
          <w:rFonts w:ascii="Times New Roman" w:eastAsia="宋体" w:hAnsi="宋体"/>
        </w:rPr>
        <w:t>,</w:t>
      </w:r>
      <w:r w:rsidRPr="009A7D94">
        <w:rPr>
          <w:rFonts w:ascii="Times New Roman" w:eastAsia="宋体" w:hAnsi="宋体"/>
        </w:rPr>
        <w:t>使</w:t>
      </w:r>
      <w:r w:rsidRPr="009A7D94">
        <w:rPr>
          <w:rFonts w:ascii="Times New Roman" w:eastAsia="宋体" w:hAnsi="宋体"/>
        </w:rPr>
        <w:t>E</w:t>
      </w:r>
      <w:r w:rsidRPr="009A7D94">
        <w:rPr>
          <w:rFonts w:ascii="Times New Roman" w:eastAsia="宋体" w:hAnsi="宋体"/>
        </w:rPr>
        <w:t>蛋白磷酸化</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酶</w:t>
      </w:r>
      <w:r w:rsidRPr="009A7D94">
        <w:rPr>
          <w:rFonts w:ascii="Times New Roman" w:eastAsia="宋体" w:hAnsi="宋体"/>
        </w:rPr>
        <w:t>T</w:t>
      </w:r>
      <w:r w:rsidRPr="009A7D94">
        <w:rPr>
          <w:rFonts w:ascii="Times New Roman" w:eastAsia="宋体" w:hAnsi="宋体"/>
        </w:rPr>
        <w:t>活性丧失的纯合突变体也能出现无乙烯生理反应</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20</w:t>
      </w:r>
      <w:r w:rsidRPr="009A7D94">
        <w:rPr>
          <w:rFonts w:ascii="Times New Roman" w:eastAsia="宋体" w:hAnsi="Times New Roman" w:cs="Times New Roman"/>
        </w:rPr>
        <w:t>.</w:t>
      </w:r>
      <w:r w:rsidRPr="009A7D94">
        <w:rPr>
          <w:rFonts w:ascii="Times New Roman" w:eastAsia="宋体" w:hAnsi="宋体"/>
        </w:rPr>
        <w:t>(2020</w:t>
      </w:r>
      <w:r w:rsidRPr="009A7D94">
        <w:rPr>
          <w:rFonts w:ascii="Times New Roman" w:eastAsia="楷体" w:hAnsi="楷体"/>
        </w:rPr>
        <w:t>北京海淀模拟</w:t>
      </w:r>
      <w:r w:rsidRPr="009A7D94">
        <w:rPr>
          <w:rFonts w:ascii="Times New Roman" w:eastAsia="宋体" w:hAnsi="宋体"/>
        </w:rPr>
        <w:t>)</w:t>
      </w:r>
      <w:r w:rsidRPr="009A7D94">
        <w:rPr>
          <w:rFonts w:ascii="Times New Roman" w:eastAsia="宋体" w:hAnsi="宋体"/>
        </w:rPr>
        <w:t>研究人员以某过敏原刺激健康小鼠</w:t>
      </w:r>
      <w:r w:rsidRPr="009A7D94">
        <w:rPr>
          <w:rFonts w:ascii="Times New Roman" w:eastAsia="宋体" w:hAnsi="宋体"/>
        </w:rPr>
        <w:t>,</w:t>
      </w:r>
      <w:r w:rsidRPr="009A7D94">
        <w:rPr>
          <w:rFonts w:ascii="Times New Roman" w:eastAsia="宋体" w:hAnsi="宋体"/>
        </w:rPr>
        <w:t>建立过敏反应的小鼠模型。将这批小鼠分成四组</w:t>
      </w:r>
      <w:r w:rsidRPr="009A7D94">
        <w:rPr>
          <w:rFonts w:ascii="Times New Roman" w:eastAsia="宋体" w:hAnsi="宋体"/>
        </w:rPr>
        <w:t>,</w:t>
      </w:r>
      <w:r w:rsidRPr="009A7D94">
        <w:rPr>
          <w:rFonts w:ascii="Times New Roman" w:eastAsia="宋体" w:hAnsi="宋体"/>
        </w:rPr>
        <w:t>再用该过敏原刺激模型小鼠</w:t>
      </w:r>
      <w:r w:rsidRPr="009A7D94">
        <w:rPr>
          <w:rFonts w:ascii="Times New Roman" w:eastAsia="宋体" w:hAnsi="宋体"/>
        </w:rPr>
        <w:t>,</w:t>
      </w:r>
      <w:r w:rsidRPr="009A7D94">
        <w:rPr>
          <w:rFonts w:ascii="Times New Roman" w:eastAsia="宋体" w:hAnsi="宋体"/>
        </w:rPr>
        <w:t>诱发其产生过敏反应</w:t>
      </w:r>
      <w:r w:rsidRPr="009A7D94">
        <w:rPr>
          <w:rFonts w:ascii="Times New Roman" w:eastAsia="宋体" w:hAnsi="宋体"/>
        </w:rPr>
        <w:t>,</w:t>
      </w:r>
      <w:r w:rsidRPr="009A7D94">
        <w:rPr>
          <w:rFonts w:ascii="Times New Roman" w:eastAsia="宋体" w:hAnsi="宋体"/>
        </w:rPr>
        <w:t>诱发前的</w:t>
      </w:r>
      <w:r w:rsidRPr="009A7D94">
        <w:rPr>
          <w:rFonts w:ascii="Times New Roman" w:eastAsia="宋体" w:hAnsi="宋体"/>
        </w:rPr>
        <w:t>0</w:t>
      </w:r>
      <w:r w:rsidRPr="009A7D94">
        <w:rPr>
          <w:rFonts w:ascii="Times New Roman" w:eastAsia="宋体" w:hAnsi="Times New Roman" w:cs="Times New Roman"/>
        </w:rPr>
        <w:t>.</w:t>
      </w:r>
      <w:r w:rsidRPr="009A7D94">
        <w:rPr>
          <w:rFonts w:ascii="Times New Roman" w:eastAsia="宋体" w:hAnsi="宋体"/>
        </w:rPr>
        <w:t>5 h</w:t>
      </w:r>
      <w:r w:rsidRPr="009A7D94">
        <w:rPr>
          <w:rFonts w:ascii="Times New Roman" w:eastAsia="宋体" w:hAnsi="宋体"/>
        </w:rPr>
        <w:t>和诱发后</w:t>
      </w:r>
      <w:r w:rsidRPr="009A7D94">
        <w:rPr>
          <w:rFonts w:ascii="Times New Roman" w:eastAsia="宋体" w:hAnsi="宋体"/>
        </w:rPr>
        <w:t>6 h,</w:t>
      </w:r>
      <w:r w:rsidRPr="009A7D94">
        <w:rPr>
          <w:rFonts w:ascii="Times New Roman" w:eastAsia="宋体" w:hAnsi="宋体"/>
        </w:rPr>
        <w:t>在</w:t>
      </w:r>
      <w:r w:rsidRPr="009A7D94">
        <w:rPr>
          <w:rFonts w:ascii="Times New Roman" w:eastAsia="宋体" w:hAnsi="宋体"/>
        </w:rPr>
        <w:t>B</w:t>
      </w:r>
      <w:r w:rsidRPr="009A7D94">
        <w:rPr>
          <w:rFonts w:ascii="Times New Roman" w:eastAsia="宋体" w:hAnsi="宋体"/>
        </w:rPr>
        <w:t>、</w:t>
      </w:r>
      <w:r w:rsidRPr="009A7D94">
        <w:rPr>
          <w:rFonts w:ascii="Times New Roman" w:eastAsia="宋体" w:hAnsi="宋体"/>
        </w:rPr>
        <w:t>C</w:t>
      </w:r>
      <w:r w:rsidRPr="009A7D94">
        <w:rPr>
          <w:rFonts w:ascii="Times New Roman" w:eastAsia="宋体" w:hAnsi="宋体"/>
        </w:rPr>
        <w:t>、</w:t>
      </w:r>
      <w:r w:rsidRPr="009A7D94">
        <w:rPr>
          <w:rFonts w:ascii="Times New Roman" w:eastAsia="宋体" w:hAnsi="宋体"/>
        </w:rPr>
        <w:t>D</w:t>
      </w:r>
      <w:r w:rsidRPr="009A7D94">
        <w:rPr>
          <w:rFonts w:ascii="Times New Roman" w:eastAsia="宋体" w:hAnsi="宋体"/>
        </w:rPr>
        <w:t>、</w:t>
      </w:r>
      <w:r w:rsidRPr="009A7D94">
        <w:rPr>
          <w:rFonts w:ascii="Times New Roman" w:eastAsia="宋体" w:hAnsi="宋体"/>
        </w:rPr>
        <w:t>E</w:t>
      </w:r>
      <w:r w:rsidRPr="009A7D94">
        <w:rPr>
          <w:rFonts w:ascii="Times New Roman" w:eastAsia="宋体" w:hAnsi="宋体"/>
        </w:rPr>
        <w:t>组小鼠外耳分别涂浓度为</w:t>
      </w:r>
      <w:r w:rsidRPr="009A7D94">
        <w:rPr>
          <w:rFonts w:ascii="Times New Roman" w:eastAsia="宋体" w:hAnsi="宋体"/>
        </w:rPr>
        <w:t>0%</w:t>
      </w:r>
      <w:r w:rsidRPr="009A7D94">
        <w:rPr>
          <w:rFonts w:ascii="Times New Roman" w:eastAsia="宋体" w:hAnsi="宋体"/>
        </w:rPr>
        <w:t>、</w:t>
      </w:r>
      <w:r w:rsidRPr="009A7D94">
        <w:rPr>
          <w:rFonts w:ascii="Times New Roman" w:eastAsia="宋体" w:hAnsi="宋体"/>
        </w:rPr>
        <w:t>3%</w:t>
      </w:r>
      <w:r w:rsidRPr="009A7D94">
        <w:rPr>
          <w:rFonts w:ascii="Times New Roman" w:eastAsia="宋体" w:hAnsi="宋体"/>
        </w:rPr>
        <w:t>、</w:t>
      </w:r>
      <w:r w:rsidRPr="009A7D94">
        <w:rPr>
          <w:rFonts w:ascii="Times New Roman" w:eastAsia="宋体" w:hAnsi="宋体"/>
        </w:rPr>
        <w:t>6%</w:t>
      </w:r>
      <w:r w:rsidRPr="009A7D94">
        <w:rPr>
          <w:rFonts w:ascii="Times New Roman" w:eastAsia="宋体" w:hAnsi="宋体"/>
        </w:rPr>
        <w:t>、</w:t>
      </w:r>
      <w:r w:rsidRPr="009A7D94">
        <w:rPr>
          <w:rFonts w:ascii="Times New Roman" w:eastAsia="宋体" w:hAnsi="宋体"/>
        </w:rPr>
        <w:t>9%</w:t>
      </w:r>
      <w:r w:rsidRPr="009A7D94">
        <w:rPr>
          <w:rFonts w:ascii="Times New Roman" w:eastAsia="宋体" w:hAnsi="宋体"/>
        </w:rPr>
        <w:t>的青蒿素乳膏</w:t>
      </w:r>
      <w:r w:rsidRPr="009A7D94">
        <w:rPr>
          <w:rFonts w:ascii="Times New Roman" w:eastAsia="宋体" w:hAnsi="宋体"/>
        </w:rPr>
        <w:t>,</w:t>
      </w:r>
      <w:r w:rsidRPr="009A7D94">
        <w:rPr>
          <w:rFonts w:ascii="Times New Roman" w:eastAsia="宋体" w:hAnsi="宋体"/>
        </w:rPr>
        <w:t>同时另设健康小鼠为对照组。诱发</w:t>
      </w:r>
      <w:r w:rsidRPr="009A7D94">
        <w:rPr>
          <w:rFonts w:ascii="Times New Roman" w:eastAsia="宋体" w:hAnsi="宋体"/>
        </w:rPr>
        <w:t>48h</w:t>
      </w:r>
      <w:r w:rsidRPr="009A7D94">
        <w:rPr>
          <w:rFonts w:ascii="Times New Roman" w:eastAsia="宋体" w:hAnsi="宋体"/>
        </w:rPr>
        <w:t>后取小鼠胸腺并称重</w:t>
      </w:r>
      <w:r w:rsidRPr="009A7D94">
        <w:rPr>
          <w:rFonts w:ascii="Times New Roman" w:eastAsia="宋体" w:hAnsi="宋体"/>
        </w:rPr>
        <w:t>,</w:t>
      </w:r>
      <w:r w:rsidRPr="009A7D94">
        <w:rPr>
          <w:rFonts w:ascii="Times New Roman" w:eastAsia="宋体" w:hAnsi="宋体"/>
        </w:rPr>
        <w:t>计算胸腺指数</w:t>
      </w:r>
      <w:r w:rsidRPr="009A7D94">
        <w:rPr>
          <w:rFonts w:ascii="Times New Roman" w:eastAsia="宋体" w:hAnsi="宋体"/>
        </w:rPr>
        <w:t>,</w:t>
      </w:r>
      <w:r w:rsidRPr="009A7D94">
        <w:rPr>
          <w:rFonts w:ascii="Times New Roman" w:eastAsia="宋体" w:hAnsi="宋体"/>
        </w:rPr>
        <w:t>结果如图。下列说法错误的是</w:t>
      </w:r>
      <w:r w:rsidRPr="009A7D94">
        <w:rPr>
          <w:rFonts w:ascii="Times New Roman" w:eastAsia="宋体" w:hAnsi="宋体"/>
        </w:rPr>
        <w:t>(</w:t>
      </w:r>
      <w:r w:rsidRPr="009A7D94">
        <w:rPr>
          <w:rFonts w:ascii="Times New Roman" w:eastAsia="宋体" w:hAnsi="宋体"/>
        </w:rPr>
        <w:t xml:space="preserve">　　</w:t>
      </w:r>
      <w:r w:rsidRPr="009A7D94">
        <w:rPr>
          <w:rFonts w:ascii="Times New Roman" w:eastAsia="宋体" w:hAnsi="宋体"/>
        </w:rPr>
        <w:t>)</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209680" cy="1231200"/>
            <wp:effectExtent l="0" t="0" r="0" b="0"/>
            <wp:docPr id="345" name="21a187.eps" descr="id:2147484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3" cstate="print"/>
                    <a:stretch>
                      <a:fillRect/>
                    </a:stretch>
                  </pic:blipFill>
                  <pic:spPr>
                    <a:xfrm>
                      <a:off x="0" y="0"/>
                      <a:ext cx="2209680" cy="123120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A</w:t>
      </w:r>
      <w:r w:rsidRPr="009A7D94">
        <w:rPr>
          <w:rFonts w:ascii="Times New Roman" w:eastAsia="宋体" w:hAnsi="Times New Roman" w:cs="Times New Roman"/>
        </w:rPr>
        <w:t>.</w:t>
      </w:r>
      <w:r w:rsidRPr="009A7D94">
        <w:rPr>
          <w:rFonts w:ascii="Times New Roman" w:eastAsia="宋体" w:hAnsi="宋体"/>
        </w:rPr>
        <w:t>胸腺是</w:t>
      </w:r>
      <w:r w:rsidRPr="009A7D94">
        <w:rPr>
          <w:rFonts w:ascii="Times New Roman" w:eastAsia="宋体" w:hAnsi="宋体"/>
        </w:rPr>
        <w:t>B</w:t>
      </w:r>
      <w:r w:rsidRPr="009A7D94">
        <w:rPr>
          <w:rFonts w:ascii="Times New Roman" w:eastAsia="宋体" w:hAnsi="宋体"/>
        </w:rPr>
        <w:t>淋巴细胞分化成熟的场所</w:t>
      </w:r>
      <w:r w:rsidRPr="009A7D94">
        <w:rPr>
          <w:rFonts w:ascii="Times New Roman" w:eastAsia="宋体" w:hAnsi="宋体"/>
        </w:rPr>
        <w:t>,</w:t>
      </w:r>
      <w:r w:rsidRPr="009A7D94">
        <w:rPr>
          <w:rFonts w:ascii="Times New Roman" w:eastAsia="宋体" w:hAnsi="宋体"/>
        </w:rPr>
        <w:t>其重量变化能反映机体免疫功能的状态</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B</w:t>
      </w:r>
      <w:r w:rsidRPr="009A7D94">
        <w:rPr>
          <w:rFonts w:ascii="Times New Roman" w:eastAsia="宋体" w:hAnsi="Times New Roman" w:cs="Times New Roman"/>
        </w:rPr>
        <w:t>.</w:t>
      </w:r>
      <w:r w:rsidRPr="009A7D94">
        <w:rPr>
          <w:rFonts w:ascii="Times New Roman" w:eastAsia="宋体" w:hAnsi="宋体"/>
        </w:rPr>
        <w:t>过敏反应是由于机体免疫系统对过敏原存在免疫缺陷而导致的组织损伤或功能紊乱</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C</w:t>
      </w:r>
      <w:r w:rsidRPr="009A7D94">
        <w:rPr>
          <w:rFonts w:ascii="Times New Roman" w:eastAsia="宋体" w:hAnsi="Times New Roman" w:cs="Times New Roman"/>
        </w:rPr>
        <w:t>.</w:t>
      </w:r>
      <w:r w:rsidRPr="009A7D94">
        <w:rPr>
          <w:rFonts w:ascii="Times New Roman" w:eastAsia="宋体" w:hAnsi="宋体"/>
        </w:rPr>
        <w:t>B</w:t>
      </w:r>
      <w:r w:rsidRPr="009A7D94">
        <w:rPr>
          <w:rFonts w:ascii="Times New Roman" w:eastAsia="宋体" w:hAnsi="宋体"/>
        </w:rPr>
        <w:t>组小鼠的胸腺指数明显高于</w:t>
      </w:r>
      <w:r w:rsidRPr="009A7D94">
        <w:rPr>
          <w:rFonts w:ascii="Times New Roman" w:eastAsia="宋体" w:hAnsi="宋体"/>
        </w:rPr>
        <w:t>A</w:t>
      </w:r>
      <w:r w:rsidRPr="009A7D94">
        <w:rPr>
          <w:rFonts w:ascii="Times New Roman" w:eastAsia="宋体" w:hAnsi="宋体"/>
        </w:rPr>
        <w:t>组</w:t>
      </w:r>
      <w:r w:rsidRPr="009A7D94">
        <w:rPr>
          <w:rFonts w:ascii="Times New Roman" w:eastAsia="宋体" w:hAnsi="宋体"/>
        </w:rPr>
        <w:t>,</w:t>
      </w:r>
      <w:r w:rsidRPr="009A7D94">
        <w:rPr>
          <w:rFonts w:ascii="Times New Roman" w:eastAsia="宋体" w:hAnsi="宋体"/>
        </w:rPr>
        <w:t>说明</w:t>
      </w:r>
      <w:r w:rsidRPr="009A7D94">
        <w:rPr>
          <w:rFonts w:ascii="Times New Roman" w:eastAsia="宋体" w:hAnsi="宋体"/>
        </w:rPr>
        <w:t>B</w:t>
      </w:r>
      <w:r w:rsidRPr="009A7D94">
        <w:rPr>
          <w:rFonts w:ascii="Times New Roman" w:eastAsia="宋体" w:hAnsi="宋体"/>
        </w:rPr>
        <w:t>组小鼠发生了对该过敏原的免疫应答</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D</w:t>
      </w:r>
      <w:r w:rsidRPr="009A7D94">
        <w:rPr>
          <w:rFonts w:ascii="Times New Roman" w:eastAsia="宋体" w:hAnsi="Times New Roman" w:cs="Times New Roman"/>
        </w:rPr>
        <w:t>.</w:t>
      </w:r>
      <w:r w:rsidRPr="009A7D94">
        <w:rPr>
          <w:rFonts w:ascii="Times New Roman" w:eastAsia="宋体" w:hAnsi="宋体"/>
        </w:rPr>
        <w:t>C</w:t>
      </w:r>
      <w:r w:rsidRPr="009A7D94">
        <w:rPr>
          <w:rFonts w:ascii="Times New Roman" w:eastAsia="宋体" w:hAnsi="宋体"/>
        </w:rPr>
        <w:t>、</w:t>
      </w:r>
      <w:r w:rsidRPr="009A7D94">
        <w:rPr>
          <w:rFonts w:ascii="Times New Roman" w:eastAsia="宋体" w:hAnsi="宋体"/>
        </w:rPr>
        <w:t>D</w:t>
      </w:r>
      <w:r w:rsidRPr="009A7D94">
        <w:rPr>
          <w:rFonts w:ascii="Times New Roman" w:eastAsia="宋体" w:hAnsi="宋体"/>
        </w:rPr>
        <w:t>、</w:t>
      </w:r>
      <w:r w:rsidRPr="009A7D94">
        <w:rPr>
          <w:rFonts w:ascii="Times New Roman" w:eastAsia="宋体" w:hAnsi="宋体"/>
        </w:rPr>
        <w:t>E</w:t>
      </w:r>
      <w:r w:rsidRPr="009A7D94">
        <w:rPr>
          <w:rFonts w:ascii="Times New Roman" w:eastAsia="宋体" w:hAnsi="宋体"/>
        </w:rPr>
        <w:t>组结果与</w:t>
      </w:r>
      <w:r w:rsidRPr="009A7D94">
        <w:rPr>
          <w:rFonts w:ascii="Times New Roman" w:eastAsia="宋体" w:hAnsi="宋体"/>
        </w:rPr>
        <w:t>B</w:t>
      </w:r>
      <w:r w:rsidRPr="009A7D94">
        <w:rPr>
          <w:rFonts w:ascii="Times New Roman" w:eastAsia="宋体" w:hAnsi="宋体"/>
        </w:rPr>
        <w:t>组比较</w:t>
      </w:r>
      <w:r w:rsidRPr="009A7D94">
        <w:rPr>
          <w:rFonts w:ascii="Times New Roman" w:eastAsia="宋体" w:hAnsi="宋体"/>
        </w:rPr>
        <w:t>,</w:t>
      </w:r>
      <w:r w:rsidRPr="009A7D94">
        <w:rPr>
          <w:rFonts w:ascii="Times New Roman" w:eastAsia="宋体" w:hAnsi="宋体"/>
        </w:rPr>
        <w:t>说明青蒿素具有抑制免疫的作用</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Arial" w:eastAsia="黑体" w:hAnsi="黑体"/>
          <w:sz w:val="24"/>
        </w:rPr>
        <w:t>三、非选择题</w:t>
      </w:r>
      <w:r w:rsidRPr="009A7D94">
        <w:rPr>
          <w:rFonts w:ascii="Times New Roman" w:eastAsia="宋体" w:hAnsi="宋体"/>
          <w:sz w:val="24"/>
        </w:rPr>
        <w:t>(</w:t>
      </w:r>
      <w:r w:rsidRPr="009A7D94">
        <w:rPr>
          <w:rFonts w:ascii="Times New Roman" w:eastAsia="楷体" w:hAnsi="楷体"/>
          <w:sz w:val="24"/>
        </w:rPr>
        <w:t>本题共</w:t>
      </w:r>
      <w:r w:rsidRPr="009A7D94">
        <w:rPr>
          <w:rFonts w:ascii="Times New Roman" w:eastAsia="宋体" w:hAnsi="宋体"/>
          <w:sz w:val="24"/>
        </w:rPr>
        <w:t>5</w:t>
      </w:r>
      <w:r w:rsidRPr="009A7D94">
        <w:rPr>
          <w:rFonts w:ascii="Times New Roman" w:eastAsia="楷体" w:hAnsi="楷体"/>
          <w:sz w:val="24"/>
        </w:rPr>
        <w:t>小题</w:t>
      </w:r>
      <w:r w:rsidRPr="009A7D94">
        <w:rPr>
          <w:rFonts w:ascii="Times New Roman" w:eastAsia="宋体" w:hAnsi="宋体"/>
          <w:sz w:val="24"/>
        </w:rPr>
        <w:t>,</w:t>
      </w:r>
      <w:r w:rsidRPr="009A7D94">
        <w:rPr>
          <w:rFonts w:ascii="Times New Roman" w:eastAsia="楷体" w:hAnsi="楷体"/>
          <w:sz w:val="24"/>
        </w:rPr>
        <w:t>共</w:t>
      </w:r>
      <w:r w:rsidRPr="009A7D94">
        <w:rPr>
          <w:rFonts w:ascii="Times New Roman" w:eastAsia="宋体" w:hAnsi="宋体"/>
          <w:sz w:val="24"/>
        </w:rPr>
        <w:t>55</w:t>
      </w:r>
      <w:r w:rsidRPr="009A7D94">
        <w:rPr>
          <w:rFonts w:ascii="Times New Roman" w:eastAsia="楷体" w:hAnsi="楷体"/>
          <w:sz w:val="24"/>
        </w:rPr>
        <w:t>分</w:t>
      </w:r>
      <w:r w:rsidRPr="009A7D94">
        <w:rPr>
          <w:rFonts w:ascii="Times New Roman" w:eastAsia="宋体" w:hAnsi="宋体"/>
          <w:sz w:val="24"/>
        </w:rPr>
        <w:t>)</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21</w:t>
      </w:r>
      <w:r w:rsidRPr="009A7D94">
        <w:rPr>
          <w:rFonts w:ascii="Times New Roman" w:eastAsia="宋体" w:hAnsi="Times New Roman" w:cs="Times New Roman"/>
        </w:rPr>
        <w:t>.</w:t>
      </w:r>
      <w:r w:rsidRPr="009A7D94">
        <w:rPr>
          <w:rFonts w:ascii="Times New Roman" w:eastAsia="宋体" w:hAnsi="宋体"/>
        </w:rPr>
        <w:t>(10</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河北石家庄模拟</w:t>
      </w:r>
      <w:r w:rsidRPr="009A7D94">
        <w:rPr>
          <w:rFonts w:ascii="Times New Roman" w:eastAsia="宋体" w:hAnsi="宋体"/>
        </w:rPr>
        <w:t>)</w:t>
      </w:r>
      <w:r w:rsidRPr="009A7D94">
        <w:rPr>
          <w:rFonts w:ascii="Times New Roman" w:eastAsia="宋体" w:hAnsi="宋体"/>
        </w:rPr>
        <w:t>如图所示</w:t>
      </w:r>
      <w:r w:rsidRPr="009A7D94">
        <w:rPr>
          <w:rFonts w:ascii="Times New Roman" w:eastAsia="宋体" w:hAnsi="宋体"/>
        </w:rPr>
        <w:t>,</w:t>
      </w:r>
      <w:r w:rsidRPr="009A7D94">
        <w:rPr>
          <w:rFonts w:ascii="Times New Roman" w:eastAsia="宋体" w:hAnsi="宋体"/>
        </w:rPr>
        <w:t>图甲是某人血液生化六项检查的化验单</w:t>
      </w:r>
      <w:r w:rsidRPr="009A7D94">
        <w:rPr>
          <w:rFonts w:ascii="Times New Roman" w:eastAsia="宋体" w:hAnsi="宋体"/>
        </w:rPr>
        <w:t>,</w:t>
      </w:r>
      <w:r w:rsidRPr="009A7D94">
        <w:rPr>
          <w:rFonts w:ascii="Times New Roman" w:eastAsia="宋体" w:hAnsi="宋体"/>
        </w:rPr>
        <w:t>图乙是此人某组织的内环境示意图</w:t>
      </w:r>
      <w:r w:rsidRPr="009A7D94">
        <w:rPr>
          <w:rFonts w:ascii="Times New Roman" w:eastAsia="宋体" w:hAnsi="宋体"/>
        </w:rPr>
        <w:t>,A</w:t>
      </w:r>
      <w:r w:rsidRPr="009A7D94">
        <w:rPr>
          <w:rFonts w:ascii="Times New Roman" w:eastAsia="宋体" w:hAnsi="宋体"/>
        </w:rPr>
        <w:t>、</w:t>
      </w:r>
      <w:r w:rsidRPr="009A7D94">
        <w:rPr>
          <w:rFonts w:ascii="Times New Roman" w:eastAsia="宋体" w:hAnsi="宋体"/>
        </w:rPr>
        <w:t>B</w:t>
      </w:r>
      <w:r w:rsidRPr="009A7D94">
        <w:rPr>
          <w:rFonts w:ascii="Times New Roman" w:eastAsia="宋体" w:hAnsi="宋体"/>
        </w:rPr>
        <w:t>处的箭头表示血液的流动方向。请回答下列问题。</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Times New Roman" w:cs="Times New Roman"/>
        </w:rPr>
        <w:t>××</w:t>
      </w:r>
      <w:r w:rsidRPr="009A7D94">
        <w:rPr>
          <w:rFonts w:ascii="Arial" w:eastAsia="黑体" w:hAnsi="黑体"/>
        </w:rPr>
        <w:t>医院化验单</w:t>
      </w:r>
    </w:p>
    <w:p w:rsidR="00B477D2" w:rsidRPr="009A7D94" w:rsidRDefault="00B477D2" w:rsidP="00B477D2">
      <w:pPr>
        <w:tabs>
          <w:tab w:val="left" w:pos="1871"/>
          <w:tab w:val="left" w:pos="3407"/>
          <w:tab w:val="left" w:pos="4949"/>
          <w:tab w:val="left" w:pos="6599"/>
        </w:tabs>
      </w:pPr>
      <w:r w:rsidRPr="009A7D94">
        <w:rPr>
          <w:rFonts w:ascii="Times New Roman" w:eastAsia="宋体" w:hAnsi="宋体"/>
        </w:rPr>
        <w:t xml:space="preserve">　姓名</w:t>
      </w:r>
      <w:r w:rsidRPr="009A7D94">
        <w:rPr>
          <w:rFonts w:ascii="Times New Roman" w:eastAsia="宋体" w:hAnsi="宋体"/>
        </w:rPr>
        <w:t>:</w:t>
      </w:r>
      <w:r w:rsidRPr="009A7D94">
        <w:rPr>
          <w:rFonts w:ascii="Times New Roman" w:eastAsia="宋体" w:hAnsi="Times New Roman" w:cs="Times New Roman"/>
        </w:rPr>
        <w:t>×××</w:t>
      </w:r>
    </w:p>
    <w:tbl>
      <w:tblPr>
        <w:tblW w:w="199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77"/>
        <w:gridCol w:w="561"/>
        <w:gridCol w:w="514"/>
        <w:gridCol w:w="552"/>
        <w:gridCol w:w="818"/>
      </w:tblGrid>
      <w:tr w:rsidR="00B477D2" w:rsidRPr="009A7D94" w:rsidTr="005031F6">
        <w:trPr>
          <w:jc w:val="center"/>
        </w:trPr>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项　目</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 xml:space="preserve">测定值　</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 xml:space="preserve">单位　</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参考范围</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丙氨酸氨基转氨酶</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ALT</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17</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IU/L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0~45</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肌酐</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CRE</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w:t>
            </w:r>
            <w:r w:rsidRPr="009A7D94">
              <w:rPr>
                <w:rFonts w:ascii="Times New Roman" w:eastAsia="宋体" w:hAnsi="Times New Roman" w:cs="Times New Roman"/>
                <w:sz w:val="18"/>
              </w:rPr>
              <w:t>.</w:t>
            </w:r>
            <w:r w:rsidRPr="009A7D94">
              <w:rPr>
                <w:rFonts w:ascii="Times New Roman" w:eastAsia="宋体" w:hAnsi="宋体"/>
                <w:sz w:val="18"/>
              </w:rPr>
              <w:t>9</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mg/dL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5~1</w:t>
            </w:r>
            <w:r w:rsidRPr="009A7D94">
              <w:rPr>
                <w:rFonts w:ascii="Times New Roman" w:eastAsia="宋体" w:hAnsi="Times New Roman" w:cs="Times New Roman"/>
                <w:sz w:val="18"/>
              </w:rPr>
              <w:t>.</w:t>
            </w:r>
            <w:r w:rsidRPr="009A7D94">
              <w:rPr>
                <w:rFonts w:ascii="Times New Roman" w:eastAsia="宋体" w:hAnsi="宋体"/>
                <w:sz w:val="18"/>
              </w:rPr>
              <w:t>5</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尿素氮</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BUN</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14</w:t>
            </w:r>
            <w:r w:rsidRPr="009A7D94">
              <w:rPr>
                <w:rFonts w:ascii="Times New Roman" w:eastAsia="宋体" w:hAnsi="Times New Roman" w:cs="Times New Roman"/>
                <w:sz w:val="18"/>
              </w:rPr>
              <w:t>.</w:t>
            </w:r>
            <w:r w:rsidRPr="009A7D94">
              <w:rPr>
                <w:rFonts w:ascii="Times New Roman" w:eastAsia="宋体" w:hAnsi="宋体"/>
                <w:sz w:val="18"/>
              </w:rPr>
              <w:t>6</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mg/dL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6</w:t>
            </w:r>
            <w:r w:rsidRPr="009A7D94">
              <w:rPr>
                <w:rFonts w:ascii="Times New Roman" w:eastAsia="宋体" w:hAnsi="Times New Roman" w:cs="Times New Roman"/>
                <w:sz w:val="18"/>
              </w:rPr>
              <w:t>.</w:t>
            </w:r>
            <w:r w:rsidRPr="009A7D94">
              <w:rPr>
                <w:rFonts w:ascii="Times New Roman" w:eastAsia="宋体" w:hAnsi="宋体"/>
                <w:sz w:val="18"/>
              </w:rPr>
              <w:t>0~23</w:t>
            </w:r>
            <w:r w:rsidRPr="009A7D94">
              <w:rPr>
                <w:rFonts w:ascii="Times New Roman" w:eastAsia="宋体" w:hAnsi="Times New Roman" w:cs="Times New Roman"/>
                <w:sz w:val="18"/>
              </w:rPr>
              <w:t>.</w:t>
            </w:r>
            <w:r w:rsidRPr="009A7D94">
              <w:rPr>
                <w:rFonts w:ascii="Times New Roman" w:eastAsia="宋体" w:hAnsi="宋体"/>
                <w:sz w:val="18"/>
              </w:rPr>
              <w:t>0</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血清葡萄糖</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GLU</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223</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mg/dL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60~110</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甘油三酯</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TG</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217</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mg/dL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50~200</w:t>
            </w:r>
          </w:p>
        </w:tc>
      </w:tr>
      <w:tr w:rsidR="00B477D2" w:rsidRPr="009A7D94" w:rsidTr="005031F6">
        <w:trPr>
          <w:jc w:val="center"/>
        </w:trPr>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总胆固醇</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TCH</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179</w:t>
            </w:r>
          </w:p>
        </w:tc>
        <w:tc>
          <w:tcPr>
            <w:tcW w:w="0" w:type="auto"/>
            <w:shd w:val="clear" w:color="auto" w:fill="auto"/>
            <w:tcMar>
              <w:left w:w="36" w:type="dxa"/>
              <w:right w:w="36"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mg/dL</w:t>
            </w:r>
          </w:p>
        </w:tc>
        <w:tc>
          <w:tcPr>
            <w:tcW w:w="0" w:type="auto"/>
            <w:shd w:val="clear" w:color="auto" w:fill="auto"/>
            <w:tcMar>
              <w:left w:w="90" w:type="dxa"/>
              <w:right w:w="9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150~220</w:t>
            </w:r>
          </w:p>
        </w:tc>
      </w:tr>
    </w:tbl>
    <w:p w:rsidR="00B477D2" w:rsidRPr="009A7D94" w:rsidRDefault="00B477D2" w:rsidP="00B477D2">
      <w:pPr>
        <w:tabs>
          <w:tab w:val="left" w:pos="1871"/>
          <w:tab w:val="left" w:pos="3407"/>
          <w:tab w:val="left" w:pos="4949"/>
          <w:tab w:val="left" w:pos="6599"/>
        </w:tabs>
        <w:jc w:val="center"/>
        <w:rPr>
          <w:rFonts w:ascii="Times New Roman" w:eastAsia="宋体" w:hAnsi="宋体"/>
        </w:rPr>
      </w:pP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楷体" w:hAnsi="楷体"/>
        </w:rPr>
        <w:t>甲</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345680" cy="977400"/>
            <wp:effectExtent l="0" t="0" r="0" b="0"/>
            <wp:docPr id="346" name="21a188.eps" descr="id:2147484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cstate="print"/>
                    <a:stretch>
                      <a:fillRect/>
                    </a:stretch>
                  </pic:blipFill>
                  <pic:spPr>
                    <a:xfrm>
                      <a:off x="0" y="0"/>
                      <a:ext cx="1345680" cy="97740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楷体" w:hAnsi="楷体"/>
        </w:rPr>
        <w:t>乙</w:t>
      </w:r>
    </w:p>
    <w:p w:rsidR="00B477D2" w:rsidRPr="009A7D94" w:rsidRDefault="00B477D2" w:rsidP="00B477D2">
      <w:pPr>
        <w:tabs>
          <w:tab w:val="left" w:pos="1871"/>
          <w:tab w:val="left" w:pos="3407"/>
          <w:tab w:val="left" w:pos="4949"/>
          <w:tab w:val="left" w:pos="6599"/>
        </w:tabs>
        <w:rPr>
          <w:rFonts w:ascii="Times New Roman" w:eastAsia="宋体" w:hAnsi="宋体"/>
        </w:rPr>
      </w:pP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在做血液生化检查前要处于</w:t>
      </w:r>
      <w:r w:rsidRPr="009A7D94">
        <w:rPr>
          <w:rFonts w:ascii="Times New Roman" w:eastAsia="宋体" w:hAnsi="Times New Roman" w:cs="Times New Roman"/>
        </w:rPr>
        <w:t>“</w:t>
      </w:r>
      <w:r w:rsidRPr="009A7D94">
        <w:rPr>
          <w:rFonts w:ascii="Times New Roman" w:eastAsia="宋体" w:hAnsi="宋体"/>
        </w:rPr>
        <w:t>空腹</w:t>
      </w:r>
      <w:r w:rsidRPr="009A7D94">
        <w:rPr>
          <w:rFonts w:ascii="Times New Roman" w:eastAsia="宋体" w:hAnsi="Times New Roman" w:cs="Times New Roman"/>
        </w:rPr>
        <w:t>”</w:t>
      </w:r>
      <w:r w:rsidRPr="009A7D94">
        <w:rPr>
          <w:rFonts w:ascii="Times New Roman" w:eastAsia="宋体" w:hAnsi="宋体"/>
        </w:rPr>
        <w:t>状态</w:t>
      </w:r>
      <w:r w:rsidRPr="009A7D94">
        <w:rPr>
          <w:rFonts w:ascii="Times New Roman" w:eastAsia="宋体" w:hAnsi="宋体"/>
        </w:rPr>
        <w:t>,</w:t>
      </w:r>
      <w:r w:rsidRPr="009A7D94">
        <w:rPr>
          <w:rFonts w:ascii="Times New Roman" w:eastAsia="宋体" w:hAnsi="宋体"/>
        </w:rPr>
        <w:t>医学上的</w:t>
      </w:r>
      <w:r w:rsidRPr="009A7D94">
        <w:rPr>
          <w:rFonts w:ascii="Times New Roman" w:eastAsia="宋体" w:hAnsi="Times New Roman" w:cs="Times New Roman"/>
        </w:rPr>
        <w:t>“</w:t>
      </w:r>
      <w:r w:rsidRPr="009A7D94">
        <w:rPr>
          <w:rFonts w:ascii="Times New Roman" w:eastAsia="宋体" w:hAnsi="宋体"/>
        </w:rPr>
        <w:t>空腹</w:t>
      </w:r>
      <w:r w:rsidRPr="009A7D94">
        <w:rPr>
          <w:rFonts w:ascii="Times New Roman" w:eastAsia="宋体" w:hAnsi="Times New Roman" w:cs="Times New Roman"/>
        </w:rPr>
        <w:t>”</w:t>
      </w:r>
      <w:r w:rsidRPr="009A7D94">
        <w:rPr>
          <w:rFonts w:ascii="Times New Roman" w:eastAsia="宋体" w:hAnsi="宋体"/>
        </w:rPr>
        <w:t>一般要求采血前</w:t>
      </w:r>
      <w:r w:rsidRPr="009A7D94">
        <w:rPr>
          <w:rFonts w:ascii="Times New Roman" w:eastAsia="宋体" w:hAnsi="宋体"/>
        </w:rPr>
        <w:t>12~14 h</w:t>
      </w:r>
      <w:r w:rsidRPr="009A7D94">
        <w:rPr>
          <w:rFonts w:ascii="Times New Roman" w:eastAsia="宋体" w:hAnsi="宋体"/>
        </w:rPr>
        <w:t>内禁食</w:t>
      </w:r>
      <w:r w:rsidRPr="009A7D94">
        <w:rPr>
          <w:rFonts w:ascii="Times New Roman" w:eastAsia="宋体" w:hAnsi="宋体"/>
        </w:rPr>
        <w:t>,</w:t>
      </w:r>
      <w:r w:rsidRPr="009A7D94">
        <w:rPr>
          <w:rFonts w:ascii="Times New Roman" w:eastAsia="宋体" w:hAnsi="宋体"/>
        </w:rPr>
        <w:t>其原因是</w:t>
      </w:r>
    </w:p>
    <w:p w:rsidR="00B477D2" w:rsidRPr="009A7D94" w:rsidRDefault="00B477D2" w:rsidP="00B477D2">
      <w:pPr>
        <w:tabs>
          <w:tab w:val="left" w:pos="1871"/>
          <w:tab w:val="left" w:pos="3407"/>
          <w:tab w:val="left" w:pos="4949"/>
          <w:tab w:val="left" w:pos="6599"/>
        </w:tabs>
        <w:jc w:val="right"/>
        <w:rPr>
          <w:rFonts w:ascii="Times New Roman" w:eastAsia="宋体" w:hAnsi="宋体"/>
        </w:rPr>
      </w:pPr>
      <w:r w:rsidRPr="009A7D94">
        <w:rPr>
          <w:rFonts w:ascii="Times New Roman" w:eastAsia="宋体" w:hAnsi="宋体"/>
          <w:color w:val="FF0000"/>
          <w:u w:val="single" w:color="000000"/>
        </w:rPr>
        <w:t> </w:t>
      </w:r>
    </w:p>
    <w:p w:rsidR="00B477D2" w:rsidRPr="009A7D94" w:rsidRDefault="00B477D2" w:rsidP="00B477D2">
      <w:pPr>
        <w:tabs>
          <w:tab w:val="left" w:pos="1871"/>
          <w:tab w:val="left" w:pos="3407"/>
          <w:tab w:val="left" w:pos="4949"/>
          <w:tab w:val="left" w:pos="6599"/>
        </w:tabs>
        <w:jc w:val="right"/>
        <w:rPr>
          <w:rFonts w:ascii="Times New Roman" w:eastAsia="宋体" w:hAnsi="宋体"/>
        </w:rPr>
      </w:pP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血浆中每种成分的参考值都有一个变化范围</w:t>
      </w:r>
      <w:r w:rsidRPr="009A7D94">
        <w:rPr>
          <w:rFonts w:ascii="Times New Roman" w:eastAsia="宋体" w:hAnsi="宋体"/>
        </w:rPr>
        <w:t>,</w:t>
      </w:r>
      <w:r w:rsidRPr="009A7D94">
        <w:rPr>
          <w:rFonts w:ascii="Times New Roman" w:eastAsia="宋体" w:hAnsi="宋体"/>
        </w:rPr>
        <w:t>说明内环境的稳态是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图乙中的</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填序号</w:t>
      </w:r>
      <w:r w:rsidRPr="009A7D94">
        <w:rPr>
          <w:rFonts w:ascii="Times New Roman" w:eastAsia="宋体" w:hAnsi="宋体"/>
        </w:rPr>
        <w:t>)</w:t>
      </w:r>
      <w:r w:rsidRPr="009A7D94">
        <w:rPr>
          <w:rFonts w:ascii="Times New Roman" w:eastAsia="宋体" w:hAnsi="宋体"/>
        </w:rPr>
        <w:t>共同构成细胞外液</w:t>
      </w:r>
      <w:r w:rsidRPr="009A7D94">
        <w:rPr>
          <w:rFonts w:ascii="Times New Roman" w:eastAsia="宋体" w:hAnsi="宋体"/>
        </w:rPr>
        <w:t>,</w:t>
      </w:r>
      <w:r w:rsidRPr="009A7D94">
        <w:rPr>
          <w:rFonts w:ascii="Times New Roman" w:eastAsia="宋体" w:hAnsi="宋体"/>
        </w:rPr>
        <w:t>图乙中</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填序号</w:t>
      </w:r>
      <w:r w:rsidRPr="009A7D94">
        <w:rPr>
          <w:rFonts w:ascii="Times New Roman" w:eastAsia="宋体" w:hAnsi="宋体"/>
        </w:rPr>
        <w:t>)</w:t>
      </w:r>
      <w:r w:rsidRPr="009A7D94">
        <w:rPr>
          <w:rFonts w:ascii="Times New Roman" w:eastAsia="宋体" w:hAnsi="宋体"/>
        </w:rPr>
        <w:t>中的氧气浓度最低。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(4)</w:t>
      </w:r>
      <w:r w:rsidRPr="009A7D94">
        <w:rPr>
          <w:rFonts w:ascii="Times New Roman" w:eastAsia="宋体" w:hAnsi="宋体"/>
        </w:rPr>
        <w:t>血清葡萄糖存在于图乙中的</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填序号</w:t>
      </w:r>
      <w:r w:rsidRPr="009A7D94">
        <w:rPr>
          <w:rFonts w:ascii="Times New Roman" w:eastAsia="宋体" w:hAnsi="宋体"/>
        </w:rPr>
        <w:t>),</w:t>
      </w:r>
      <w:r w:rsidRPr="009A7D94">
        <w:rPr>
          <w:rFonts w:ascii="Times New Roman" w:eastAsia="宋体" w:hAnsi="宋体"/>
        </w:rPr>
        <w:t>血清中的葡萄糖分子被细胞</w:t>
      </w:r>
      <w:r w:rsidRPr="009A7D94">
        <w:rPr>
          <w:rFonts w:ascii="宋体" w:eastAsia="宋体" w:hAnsi="宋体" w:cs="宋体" w:hint="eastAsia"/>
        </w:rPr>
        <w:t>②</w:t>
      </w:r>
      <w:r w:rsidRPr="009A7D94">
        <w:rPr>
          <w:rFonts w:ascii="Times New Roman" w:eastAsia="宋体" w:hAnsi="宋体"/>
        </w:rPr>
        <w:t>利用</w:t>
      </w:r>
      <w:r w:rsidRPr="009A7D94">
        <w:rPr>
          <w:rFonts w:ascii="Times New Roman" w:eastAsia="宋体" w:hAnsi="宋体"/>
        </w:rPr>
        <w:t>,</w:t>
      </w:r>
      <w:r w:rsidRPr="009A7D94">
        <w:rPr>
          <w:rFonts w:ascii="Times New Roman" w:eastAsia="宋体" w:hAnsi="宋体"/>
        </w:rPr>
        <w:t>至少要通过</w:t>
      </w:r>
      <w:r w:rsidRPr="009A7D94">
        <w:rPr>
          <w:rFonts w:ascii="Times New Roman" w:eastAsia="宋体" w:hAnsi="宋体"/>
          <w:color w:val="FF0000"/>
          <w:u w:val="single" w:color="000000"/>
        </w:rPr>
        <w:t xml:space="preserve">　　</w:t>
      </w:r>
      <w:r w:rsidRPr="009A7D94">
        <w:rPr>
          <w:rFonts w:ascii="Times New Roman" w:eastAsia="宋体" w:hAnsi="宋体"/>
        </w:rPr>
        <w:t>层磷脂分子。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(5)</w:t>
      </w:r>
      <w:r w:rsidRPr="009A7D94">
        <w:rPr>
          <w:rFonts w:ascii="Times New Roman" w:eastAsia="宋体" w:hAnsi="宋体"/>
        </w:rPr>
        <w:t>如果图乙表示此人的肌肉组织</w:t>
      </w:r>
      <w:r w:rsidRPr="009A7D94">
        <w:rPr>
          <w:rFonts w:ascii="Times New Roman" w:eastAsia="宋体" w:hAnsi="宋体"/>
        </w:rPr>
        <w:t>,</w:t>
      </w:r>
      <w:r w:rsidRPr="009A7D94">
        <w:rPr>
          <w:rFonts w:ascii="Times New Roman" w:eastAsia="宋体" w:hAnsi="宋体"/>
        </w:rPr>
        <w:t>则</w:t>
      </w:r>
      <w:r w:rsidRPr="009A7D94">
        <w:rPr>
          <w:rFonts w:ascii="Times New Roman" w:eastAsia="宋体" w:hAnsi="宋体"/>
        </w:rPr>
        <w:t>B</w:t>
      </w:r>
      <w:r w:rsidRPr="009A7D94">
        <w:rPr>
          <w:rFonts w:ascii="Times New Roman" w:eastAsia="宋体" w:hAnsi="宋体"/>
        </w:rPr>
        <w:t>端比</w:t>
      </w:r>
      <w:r w:rsidRPr="009A7D94">
        <w:rPr>
          <w:rFonts w:ascii="Times New Roman" w:eastAsia="宋体" w:hAnsi="宋体"/>
        </w:rPr>
        <w:t>A</w:t>
      </w:r>
      <w:r w:rsidRPr="009A7D94">
        <w:rPr>
          <w:rFonts w:ascii="Times New Roman" w:eastAsia="宋体" w:hAnsi="宋体"/>
        </w:rPr>
        <w:t>端明显减少的物质有</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(6)</w:t>
      </w:r>
      <w:r w:rsidRPr="009A7D94">
        <w:rPr>
          <w:rFonts w:ascii="Times New Roman" w:eastAsia="宋体" w:hAnsi="宋体"/>
        </w:rPr>
        <w:t>对此人做进一步的检查发现血液中胰岛素的含量正常</w:t>
      </w:r>
      <w:r w:rsidRPr="009A7D94">
        <w:rPr>
          <w:rFonts w:ascii="Times New Roman" w:eastAsia="宋体" w:hAnsi="宋体"/>
        </w:rPr>
        <w:t>,</w:t>
      </w:r>
      <w:r w:rsidRPr="009A7D94">
        <w:rPr>
          <w:rFonts w:ascii="Times New Roman" w:eastAsia="宋体" w:hAnsi="宋体"/>
        </w:rPr>
        <w:t>其血糖浓度明显偏高的原因可能是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22</w:t>
      </w:r>
      <w:r w:rsidRPr="009A7D94">
        <w:rPr>
          <w:rFonts w:ascii="Times New Roman" w:eastAsia="宋体" w:hAnsi="Times New Roman" w:cs="Times New Roman"/>
        </w:rPr>
        <w:t>.</w:t>
      </w:r>
      <w:r w:rsidRPr="009A7D94">
        <w:rPr>
          <w:rFonts w:ascii="Times New Roman" w:eastAsia="宋体" w:hAnsi="宋体"/>
        </w:rPr>
        <w:t>(12</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山东</w:t>
      </w:r>
      <w:r w:rsidRPr="009A7D94">
        <w:rPr>
          <w:rFonts w:ascii="Times New Roman" w:eastAsia="宋体" w:hAnsi="宋体"/>
        </w:rPr>
        <w:t>)</w:t>
      </w:r>
      <w:r w:rsidRPr="009A7D94">
        <w:rPr>
          <w:rFonts w:ascii="Times New Roman" w:eastAsia="宋体" w:hAnsi="宋体"/>
        </w:rPr>
        <w:t>科研人员在转入光敏蛋白基因的小鼠下丘脑中埋置光纤</w:t>
      </w:r>
      <w:r w:rsidRPr="009A7D94">
        <w:rPr>
          <w:rFonts w:ascii="Times New Roman" w:eastAsia="宋体" w:hAnsi="宋体"/>
        </w:rPr>
        <w:t>,</w:t>
      </w:r>
      <w:r w:rsidRPr="009A7D94">
        <w:rPr>
          <w:rFonts w:ascii="Times New Roman" w:eastAsia="宋体" w:hAnsi="宋体"/>
        </w:rPr>
        <w:t>通过特定的光刺激下丘脑</w:t>
      </w:r>
      <w:r w:rsidRPr="009A7D94">
        <w:rPr>
          <w:rFonts w:ascii="Times New Roman" w:eastAsia="宋体" w:hAnsi="宋体"/>
        </w:rPr>
        <w:t>CRH</w:t>
      </w:r>
      <w:r w:rsidRPr="009A7D94">
        <w:rPr>
          <w:rFonts w:ascii="Times New Roman" w:eastAsia="宋体" w:hAnsi="宋体"/>
        </w:rPr>
        <w:t>神经元</w:t>
      </w:r>
      <w:r w:rsidRPr="009A7D94">
        <w:rPr>
          <w:rFonts w:ascii="Times New Roman" w:eastAsia="宋体" w:hAnsi="宋体"/>
        </w:rPr>
        <w:t>,</w:t>
      </w:r>
      <w:r w:rsidRPr="009A7D94">
        <w:rPr>
          <w:rFonts w:ascii="Times New Roman" w:eastAsia="宋体" w:hAnsi="宋体"/>
        </w:rPr>
        <w:t>在脾神经纤维上记录到相应的电信号</w:t>
      </w:r>
      <w:r w:rsidRPr="009A7D94">
        <w:rPr>
          <w:rFonts w:ascii="Times New Roman" w:eastAsia="宋体" w:hAnsi="宋体"/>
        </w:rPr>
        <w:t>,</w:t>
      </w:r>
      <w:r w:rsidRPr="009A7D94">
        <w:rPr>
          <w:rFonts w:ascii="Times New Roman" w:eastAsia="宋体" w:hAnsi="宋体"/>
        </w:rPr>
        <w:t>从而发现下丘脑</w:t>
      </w:r>
      <w:r w:rsidRPr="009A7D94">
        <w:rPr>
          <w:rFonts w:ascii="Times New Roman" w:eastAsia="宋体" w:hAnsi="宋体"/>
        </w:rPr>
        <w:t>CRH</w:t>
      </w:r>
      <w:r w:rsidRPr="009A7D94">
        <w:rPr>
          <w:rFonts w:ascii="Times New Roman" w:eastAsia="宋体" w:hAnsi="宋体"/>
        </w:rPr>
        <w:t>神经元与脾脏之间存在神经联系</w:t>
      </w:r>
      <w:r w:rsidRPr="009A7D94">
        <w:rPr>
          <w:rFonts w:ascii="Times New Roman" w:eastAsia="宋体" w:hAnsi="宋体"/>
        </w:rPr>
        <w:t>,</w:t>
      </w:r>
      <w:r w:rsidRPr="009A7D94">
        <w:rPr>
          <w:rFonts w:ascii="Times New Roman" w:eastAsia="宋体" w:hAnsi="宋体"/>
        </w:rPr>
        <w:t>即脑</w:t>
      </w:r>
      <w:r w:rsidRPr="009A7D94">
        <w:rPr>
          <w:rFonts w:ascii="Times New Roman" w:eastAsia="宋体" w:hAnsi="Times New Roman" w:cs="Times New Roman"/>
        </w:rPr>
        <w:t>—</w:t>
      </w:r>
      <w:r w:rsidRPr="009A7D94">
        <w:rPr>
          <w:rFonts w:ascii="Times New Roman" w:eastAsia="宋体" w:hAnsi="宋体"/>
        </w:rPr>
        <w:t>脾神经通路。该脑</w:t>
      </w:r>
      <w:r w:rsidRPr="009A7D94">
        <w:rPr>
          <w:rFonts w:ascii="Times New Roman" w:eastAsia="宋体" w:hAnsi="Times New Roman" w:cs="Times New Roman"/>
        </w:rPr>
        <w:t>—</w:t>
      </w:r>
      <w:r w:rsidRPr="009A7D94">
        <w:rPr>
          <w:rFonts w:ascii="Times New Roman" w:eastAsia="宋体" w:hAnsi="宋体"/>
        </w:rPr>
        <w:t>脾神经通路可调节体液免疫</w:t>
      </w:r>
      <w:r w:rsidRPr="009A7D94">
        <w:rPr>
          <w:rFonts w:ascii="Times New Roman" w:eastAsia="宋体" w:hAnsi="宋体"/>
        </w:rPr>
        <w:t>,</w:t>
      </w:r>
      <w:r w:rsidRPr="009A7D94">
        <w:rPr>
          <w:rFonts w:ascii="Times New Roman" w:eastAsia="宋体" w:hAnsi="宋体"/>
        </w:rPr>
        <w:t>调节过程如图</w:t>
      </w:r>
      <w:r w:rsidRPr="009A7D94">
        <w:rPr>
          <w:rFonts w:ascii="Times New Roman" w:eastAsia="宋体" w:hAnsi="宋体"/>
        </w:rPr>
        <w:t>1</w:t>
      </w:r>
      <w:r w:rsidRPr="009A7D94">
        <w:rPr>
          <w:rFonts w:ascii="Times New Roman" w:eastAsia="宋体" w:hAnsi="宋体"/>
        </w:rPr>
        <w:t>所示</w:t>
      </w:r>
      <w:r w:rsidRPr="009A7D94">
        <w:rPr>
          <w:rFonts w:ascii="Times New Roman" w:eastAsia="宋体" w:hAnsi="宋体"/>
        </w:rPr>
        <w:t>,</w:t>
      </w:r>
      <w:r w:rsidRPr="009A7D94">
        <w:rPr>
          <w:rFonts w:ascii="Times New Roman" w:eastAsia="宋体" w:hAnsi="宋体"/>
        </w:rPr>
        <w:t>图</w:t>
      </w:r>
      <w:r w:rsidRPr="009A7D94">
        <w:rPr>
          <w:rFonts w:ascii="Times New Roman" w:eastAsia="宋体" w:hAnsi="宋体"/>
        </w:rPr>
        <w:t>2</w:t>
      </w:r>
      <w:r w:rsidRPr="009A7D94">
        <w:rPr>
          <w:rFonts w:ascii="Times New Roman" w:eastAsia="宋体" w:hAnsi="宋体"/>
        </w:rPr>
        <w:t>为该小鼠</w:t>
      </w:r>
      <w:r w:rsidRPr="009A7D94">
        <w:rPr>
          <w:rFonts w:ascii="Times New Roman" w:eastAsia="宋体" w:hAnsi="宋体"/>
        </w:rPr>
        <w:t>CRH</w:t>
      </w:r>
      <w:r w:rsidRPr="009A7D94">
        <w:rPr>
          <w:rFonts w:ascii="Times New Roman" w:eastAsia="宋体" w:hAnsi="宋体"/>
        </w:rPr>
        <w:t>神经元细胞膜相关结构示意图。</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298240" cy="711000"/>
            <wp:effectExtent l="0" t="0" r="0" b="0"/>
            <wp:docPr id="347" name="20hsd08A.eps" descr="id:2147484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5" cstate="print"/>
                    <a:stretch>
                      <a:fillRect/>
                    </a:stretch>
                  </pic:blipFill>
                  <pic:spPr>
                    <a:xfrm>
                      <a:off x="0" y="0"/>
                      <a:ext cx="2298240" cy="71100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862560" cy="761760"/>
            <wp:effectExtent l="0" t="0" r="0" b="0"/>
            <wp:docPr id="348" name="20hsd08B.eps" descr="id:2147484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6" cstate="print"/>
                    <a:stretch>
                      <a:fillRect/>
                    </a:stretch>
                  </pic:blipFill>
                  <pic:spPr>
                    <a:xfrm>
                      <a:off x="0" y="0"/>
                      <a:ext cx="862560" cy="76176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图</w:t>
      </w:r>
      <w:r w:rsidRPr="009A7D94">
        <w:rPr>
          <w:rFonts w:ascii="Times New Roman" w:eastAsia="宋体" w:hAnsi="宋体"/>
        </w:rPr>
        <w:t>1</w:t>
      </w:r>
      <w:r w:rsidRPr="009A7D94">
        <w:rPr>
          <w:rFonts w:ascii="Times New Roman" w:eastAsia="宋体" w:hAnsi="宋体"/>
        </w:rPr>
        <w:t>中</w:t>
      </w:r>
      <w:r w:rsidRPr="009A7D94">
        <w:rPr>
          <w:rFonts w:ascii="Times New Roman" w:eastAsia="宋体" w:hAnsi="宋体"/>
        </w:rPr>
        <w:t>,</w:t>
      </w:r>
      <w:r w:rsidRPr="009A7D94">
        <w:rPr>
          <w:rFonts w:ascii="Times New Roman" w:eastAsia="宋体" w:hAnsi="宋体"/>
        </w:rPr>
        <w:t>兴奋由下丘脑</w:t>
      </w:r>
      <w:r w:rsidRPr="009A7D94">
        <w:rPr>
          <w:rFonts w:ascii="Times New Roman" w:eastAsia="宋体" w:hAnsi="宋体"/>
        </w:rPr>
        <w:t>CRH</w:t>
      </w:r>
      <w:r w:rsidRPr="009A7D94">
        <w:rPr>
          <w:rFonts w:ascii="Times New Roman" w:eastAsia="宋体" w:hAnsi="宋体"/>
        </w:rPr>
        <w:t>神经元传递到脾神经元的过程中</w:t>
      </w:r>
      <w:r w:rsidRPr="009A7D94">
        <w:rPr>
          <w:rFonts w:ascii="Times New Roman" w:eastAsia="宋体" w:hAnsi="宋体"/>
        </w:rPr>
        <w:t>,</w:t>
      </w:r>
      <w:r w:rsidRPr="009A7D94">
        <w:rPr>
          <w:rFonts w:ascii="Times New Roman" w:eastAsia="宋体" w:hAnsi="宋体"/>
        </w:rPr>
        <w:t>兴奋在相邻神经元间传递需要通过的结构是</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去甲肾上腺素能作用于</w:t>
      </w:r>
      <w:r w:rsidRPr="009A7D94">
        <w:rPr>
          <w:rFonts w:ascii="Times New Roman" w:eastAsia="宋体" w:hAnsi="宋体"/>
        </w:rPr>
        <w:t>T</w:t>
      </w:r>
      <w:r w:rsidRPr="009A7D94">
        <w:rPr>
          <w:rFonts w:ascii="Times New Roman" w:eastAsia="宋体" w:hAnsi="宋体"/>
        </w:rPr>
        <w:t>细胞的原因是</w:t>
      </w:r>
      <w:r w:rsidRPr="009A7D94">
        <w:rPr>
          <w:rFonts w:ascii="Times New Roman" w:eastAsia="宋体" w:hAnsi="宋体"/>
        </w:rPr>
        <w:t>T</w:t>
      </w:r>
      <w:r w:rsidRPr="009A7D94">
        <w:rPr>
          <w:rFonts w:ascii="Times New Roman" w:eastAsia="宋体" w:hAnsi="宋体"/>
        </w:rPr>
        <w:t>细胞膜上有</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在体液免疫中</w:t>
      </w:r>
      <w:r w:rsidRPr="009A7D94">
        <w:rPr>
          <w:rFonts w:ascii="Times New Roman" w:eastAsia="宋体" w:hAnsi="宋体"/>
        </w:rPr>
        <w:t>,T</w:t>
      </w:r>
      <w:r w:rsidRPr="009A7D94">
        <w:rPr>
          <w:rFonts w:ascii="Times New Roman" w:eastAsia="宋体" w:hAnsi="宋体"/>
        </w:rPr>
        <w:t>细胞可分泌</w:t>
      </w:r>
      <w:r w:rsidRPr="009A7D94">
        <w:rPr>
          <w:rFonts w:ascii="Times New Roman" w:eastAsia="宋体" w:hAnsi="宋体"/>
          <w:color w:val="FF0000"/>
          <w:u w:val="single" w:color="000000"/>
        </w:rPr>
        <w:t xml:space="preserve">　　　　　　　　</w:t>
      </w:r>
      <w:r w:rsidRPr="009A7D94">
        <w:rPr>
          <w:rFonts w:ascii="Times New Roman" w:eastAsia="宋体" w:hAnsi="宋体"/>
        </w:rPr>
        <w:t>作用于</w:t>
      </w:r>
      <w:r w:rsidRPr="009A7D94">
        <w:rPr>
          <w:rFonts w:ascii="Times New Roman" w:eastAsia="宋体" w:hAnsi="宋体"/>
        </w:rPr>
        <w:t>B</w:t>
      </w:r>
      <w:r w:rsidRPr="009A7D94">
        <w:rPr>
          <w:rFonts w:ascii="Times New Roman" w:eastAsia="宋体" w:hAnsi="宋体"/>
        </w:rPr>
        <w:t>细胞。</w:t>
      </w:r>
      <w:r w:rsidRPr="009A7D94">
        <w:rPr>
          <w:rFonts w:ascii="Times New Roman" w:eastAsia="宋体" w:hAnsi="宋体"/>
        </w:rPr>
        <w:t>B</w:t>
      </w:r>
      <w:r w:rsidRPr="009A7D94">
        <w:rPr>
          <w:rFonts w:ascii="Times New Roman" w:eastAsia="宋体" w:hAnsi="宋体"/>
        </w:rPr>
        <w:t>细胞可增殖分化为</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据图</w:t>
      </w:r>
      <w:r w:rsidRPr="009A7D94">
        <w:rPr>
          <w:rFonts w:ascii="Times New Roman" w:eastAsia="宋体" w:hAnsi="宋体"/>
        </w:rPr>
        <w:t>2</w:t>
      </w:r>
      <w:r w:rsidRPr="009A7D94">
        <w:rPr>
          <w:rFonts w:ascii="Times New Roman" w:eastAsia="宋体" w:hAnsi="宋体"/>
        </w:rPr>
        <w:t>写出光刺激使</w:t>
      </w:r>
      <w:r w:rsidRPr="009A7D94">
        <w:rPr>
          <w:rFonts w:ascii="Times New Roman" w:eastAsia="宋体" w:hAnsi="宋体"/>
        </w:rPr>
        <w:t>CRH</w:t>
      </w:r>
      <w:r w:rsidRPr="009A7D94">
        <w:rPr>
          <w:rFonts w:ascii="Times New Roman" w:eastAsia="宋体" w:hAnsi="宋体"/>
        </w:rPr>
        <w:t>神经元产生兴奋的过程</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(4)</w:t>
      </w:r>
      <w:r w:rsidRPr="009A7D94">
        <w:rPr>
          <w:rFonts w:ascii="Times New Roman" w:eastAsia="宋体" w:hAnsi="宋体"/>
        </w:rPr>
        <w:t>已知切断脾神经可以破坏脑</w:t>
      </w:r>
      <w:r w:rsidRPr="009A7D94">
        <w:rPr>
          <w:rFonts w:ascii="Times New Roman" w:eastAsia="宋体" w:hAnsi="Times New Roman" w:cs="Times New Roman"/>
        </w:rPr>
        <w:t>—</w:t>
      </w:r>
      <w:r w:rsidRPr="009A7D94">
        <w:rPr>
          <w:rFonts w:ascii="Times New Roman" w:eastAsia="宋体" w:hAnsi="宋体"/>
        </w:rPr>
        <w:t>脾神经通路</w:t>
      </w:r>
      <w:r w:rsidRPr="009A7D94">
        <w:rPr>
          <w:rFonts w:ascii="Times New Roman" w:eastAsia="宋体" w:hAnsi="宋体"/>
        </w:rPr>
        <w:t>,</w:t>
      </w:r>
      <w:r w:rsidRPr="009A7D94">
        <w:rPr>
          <w:rFonts w:ascii="Times New Roman" w:eastAsia="宋体" w:hAnsi="宋体"/>
        </w:rPr>
        <w:t>请利用以下实验材料及用具</w:t>
      </w:r>
      <w:r w:rsidRPr="009A7D94">
        <w:rPr>
          <w:rFonts w:ascii="Times New Roman" w:eastAsia="宋体" w:hAnsi="宋体"/>
        </w:rPr>
        <w:t>,</w:t>
      </w:r>
      <w:r w:rsidRPr="009A7D94">
        <w:rPr>
          <w:rFonts w:ascii="Times New Roman" w:eastAsia="宋体" w:hAnsi="宋体"/>
        </w:rPr>
        <w:t>设计实验验证破坏脑</w:t>
      </w:r>
      <w:r w:rsidRPr="009A7D94">
        <w:rPr>
          <w:rFonts w:ascii="Times New Roman" w:eastAsia="宋体" w:hAnsi="Times New Roman" w:cs="Times New Roman"/>
        </w:rPr>
        <w:t>—</w:t>
      </w:r>
      <w:r w:rsidRPr="009A7D94">
        <w:rPr>
          <w:rFonts w:ascii="Times New Roman" w:eastAsia="宋体" w:hAnsi="宋体"/>
        </w:rPr>
        <w:t>脾神经通路可降低小鼠的体液免疫能力。简要写出实验设计思路并预期实验结果。</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实验材料及用具</w:t>
      </w:r>
      <w:r w:rsidRPr="009A7D94">
        <w:rPr>
          <w:rFonts w:ascii="Times New Roman" w:eastAsia="宋体" w:hAnsi="宋体"/>
        </w:rPr>
        <w:t>:</w:t>
      </w:r>
      <w:r w:rsidRPr="009A7D94">
        <w:rPr>
          <w:rFonts w:ascii="Times New Roman" w:eastAsia="宋体" w:hAnsi="宋体"/>
        </w:rPr>
        <w:t>生理状态相同的小鼠若干只</w:t>
      </w:r>
      <w:r w:rsidRPr="009A7D94">
        <w:rPr>
          <w:rFonts w:ascii="Times New Roman" w:eastAsia="宋体" w:hAnsi="宋体"/>
        </w:rPr>
        <w:t>,N</w:t>
      </w:r>
      <w:r w:rsidRPr="009A7D94">
        <w:rPr>
          <w:rFonts w:ascii="Times New Roman" w:eastAsia="宋体" w:hAnsi="宋体"/>
        </w:rPr>
        <w:t>抗原</w:t>
      </w:r>
      <w:r w:rsidRPr="009A7D94">
        <w:rPr>
          <w:rFonts w:ascii="Times New Roman" w:eastAsia="宋体" w:hAnsi="宋体"/>
        </w:rPr>
        <w:t>,</w:t>
      </w:r>
      <w:r w:rsidRPr="009A7D94">
        <w:rPr>
          <w:rFonts w:ascii="Times New Roman" w:eastAsia="宋体" w:hAnsi="宋体"/>
        </w:rPr>
        <w:t>注射器</w:t>
      </w:r>
      <w:r w:rsidRPr="009A7D94">
        <w:rPr>
          <w:rFonts w:ascii="Times New Roman" w:eastAsia="宋体" w:hAnsi="宋体"/>
        </w:rPr>
        <w:t>,</w:t>
      </w:r>
      <w:r w:rsidRPr="009A7D94">
        <w:rPr>
          <w:rFonts w:ascii="Times New Roman" w:eastAsia="宋体" w:hAnsi="宋体"/>
        </w:rPr>
        <w:t>抗体定量检测仪器等。</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实验设计思路</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预期实验结果</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23</w:t>
      </w:r>
      <w:r w:rsidRPr="009A7D94">
        <w:rPr>
          <w:rFonts w:ascii="Times New Roman" w:eastAsia="宋体" w:hAnsi="Times New Roman" w:cs="Times New Roman"/>
        </w:rPr>
        <w:t>.</w:t>
      </w:r>
      <w:r w:rsidRPr="009A7D94">
        <w:rPr>
          <w:rFonts w:ascii="Times New Roman" w:eastAsia="宋体" w:hAnsi="宋体"/>
        </w:rPr>
        <w:t>(10</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河北石家庄联考</w:t>
      </w:r>
      <w:r w:rsidRPr="009A7D94">
        <w:rPr>
          <w:rFonts w:ascii="Times New Roman" w:eastAsia="宋体" w:hAnsi="宋体"/>
        </w:rPr>
        <w:t>)</w:t>
      </w:r>
      <w:r w:rsidRPr="009A7D94">
        <w:rPr>
          <w:rFonts w:ascii="Times New Roman" w:eastAsia="宋体" w:hAnsi="宋体"/>
        </w:rPr>
        <w:t>下面为某同学</w:t>
      </w:r>
      <w:r w:rsidRPr="009A7D94">
        <w:rPr>
          <w:rFonts w:ascii="Times New Roman" w:eastAsia="宋体" w:hAnsi="Times New Roman" w:cs="Times New Roman"/>
        </w:rPr>
        <w:t>“</w:t>
      </w:r>
      <w:r w:rsidRPr="009A7D94">
        <w:rPr>
          <w:rFonts w:ascii="Times New Roman" w:eastAsia="宋体" w:hAnsi="宋体"/>
        </w:rPr>
        <w:t>饥寒交迫</w:t>
      </w:r>
      <w:r w:rsidRPr="009A7D94">
        <w:rPr>
          <w:rFonts w:ascii="Times New Roman" w:eastAsia="宋体" w:hAnsi="Times New Roman" w:cs="Times New Roman"/>
        </w:rPr>
        <w:t>”</w:t>
      </w:r>
      <w:r w:rsidRPr="009A7D94">
        <w:rPr>
          <w:rFonts w:ascii="Times New Roman" w:eastAsia="宋体" w:hAnsi="宋体"/>
        </w:rPr>
        <w:t>时体内的一些生理变化过程示意图</w:t>
      </w:r>
      <w:r w:rsidRPr="009A7D94">
        <w:rPr>
          <w:rFonts w:ascii="Times New Roman" w:eastAsia="宋体" w:hAnsi="宋体"/>
        </w:rPr>
        <w:t>(A~D</w:t>
      </w:r>
      <w:r w:rsidRPr="009A7D94">
        <w:rPr>
          <w:rFonts w:ascii="Times New Roman" w:eastAsia="宋体" w:hAnsi="宋体"/>
        </w:rPr>
        <w:t>为器官或细胞</w:t>
      </w:r>
      <w:r w:rsidRPr="009A7D94">
        <w:rPr>
          <w:rFonts w:ascii="Times New Roman" w:eastAsia="宋体" w:hAnsi="宋体"/>
        </w:rPr>
        <w:t>,</w:t>
      </w:r>
      <w:r w:rsidRPr="009A7D94">
        <w:rPr>
          <w:rFonts w:ascii="宋体" w:eastAsia="宋体" w:hAnsi="宋体" w:cs="宋体" w:hint="eastAsia"/>
        </w:rPr>
        <w:t>①</w:t>
      </w:r>
      <w:r w:rsidRPr="009A7D94">
        <w:rPr>
          <w:rFonts w:ascii="Times New Roman" w:eastAsia="宋体" w:hAnsi="宋体"/>
        </w:rPr>
        <w:t>~</w:t>
      </w:r>
      <w:r w:rsidRPr="009A7D94">
        <w:rPr>
          <w:rFonts w:ascii="宋体" w:eastAsia="宋体" w:hAnsi="宋体" w:cs="宋体" w:hint="eastAsia"/>
        </w:rPr>
        <w:t>④</w:t>
      </w:r>
      <w:r w:rsidRPr="009A7D94">
        <w:rPr>
          <w:rFonts w:ascii="Times New Roman" w:eastAsia="宋体" w:hAnsi="宋体"/>
        </w:rPr>
        <w:t>为激素</w:t>
      </w:r>
      <w:r w:rsidRPr="009A7D94">
        <w:rPr>
          <w:rFonts w:ascii="Times New Roman" w:eastAsia="宋体" w:hAnsi="宋体"/>
        </w:rPr>
        <w:t>)</w:t>
      </w:r>
      <w:r w:rsidRPr="009A7D94">
        <w:rPr>
          <w:rFonts w:ascii="Times New Roman" w:eastAsia="宋体" w:hAnsi="宋体"/>
        </w:rPr>
        <w:t>。结合所学知识</w:t>
      </w:r>
      <w:r w:rsidRPr="009A7D94">
        <w:rPr>
          <w:rFonts w:ascii="Times New Roman" w:eastAsia="宋体" w:hAnsi="宋体"/>
        </w:rPr>
        <w:t>,</w:t>
      </w:r>
      <w:r w:rsidRPr="009A7D94">
        <w:rPr>
          <w:rFonts w:ascii="Times New Roman" w:eastAsia="宋体" w:hAnsi="宋体"/>
        </w:rPr>
        <w:t>回答下列问题。</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515320" cy="1040040"/>
            <wp:effectExtent l="0" t="0" r="0" b="0"/>
            <wp:docPr id="349" name="21a189.eps" descr="id:2147484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cstate="print"/>
                    <a:stretch>
                      <a:fillRect/>
                    </a:stretch>
                  </pic:blipFill>
                  <pic:spPr>
                    <a:xfrm>
                      <a:off x="0" y="0"/>
                      <a:ext cx="2515320" cy="104004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当激素</w:t>
      </w:r>
      <w:r w:rsidRPr="009A7D94">
        <w:rPr>
          <w:rFonts w:ascii="宋体" w:eastAsia="宋体" w:hAnsi="宋体" w:cs="宋体" w:hint="eastAsia"/>
        </w:rPr>
        <w:t>③</w:t>
      </w:r>
      <w:r w:rsidRPr="009A7D94">
        <w:rPr>
          <w:rFonts w:ascii="Times New Roman" w:eastAsia="宋体" w:hAnsi="宋体"/>
        </w:rPr>
        <w:t>以</w:t>
      </w:r>
      <w:r w:rsidRPr="009A7D94">
        <w:rPr>
          <w:rFonts w:ascii="Times New Roman" w:eastAsia="宋体" w:hAnsi="宋体"/>
        </w:rPr>
        <w:t>B</w:t>
      </w:r>
      <w:r w:rsidRPr="009A7D94">
        <w:rPr>
          <w:rFonts w:ascii="Times New Roman" w:eastAsia="宋体" w:hAnsi="宋体"/>
        </w:rPr>
        <w:t>为靶细胞时</w:t>
      </w:r>
      <w:r w:rsidRPr="009A7D94">
        <w:rPr>
          <w:rFonts w:ascii="Times New Roman" w:eastAsia="宋体" w:hAnsi="宋体"/>
        </w:rPr>
        <w:t>,</w:t>
      </w:r>
      <w:r w:rsidRPr="009A7D94">
        <w:rPr>
          <w:rFonts w:ascii="Times New Roman" w:eastAsia="宋体" w:hAnsi="宋体"/>
        </w:rPr>
        <w:t>体现了激素的</w:t>
      </w:r>
      <w:r w:rsidRPr="009A7D94">
        <w:rPr>
          <w:rFonts w:ascii="Times New Roman" w:eastAsia="宋体" w:hAnsi="宋体"/>
          <w:color w:val="FF0000"/>
          <w:u w:val="single" w:color="000000"/>
        </w:rPr>
        <w:t xml:space="preserve">　　　　</w:t>
      </w:r>
      <w:r w:rsidRPr="009A7D94">
        <w:rPr>
          <w:rFonts w:ascii="Times New Roman" w:eastAsia="宋体" w:hAnsi="宋体"/>
        </w:rPr>
        <w:t>调节。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激素</w:t>
      </w:r>
      <w:r w:rsidRPr="009A7D94">
        <w:rPr>
          <w:rFonts w:ascii="宋体" w:eastAsia="宋体" w:hAnsi="宋体" w:cs="宋体" w:hint="eastAsia"/>
        </w:rPr>
        <w:t>④</w:t>
      </w:r>
      <w:r w:rsidRPr="009A7D94">
        <w:rPr>
          <w:rFonts w:ascii="Times New Roman" w:eastAsia="宋体" w:hAnsi="宋体"/>
        </w:rPr>
        <w:t>的主要靶器官是</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与其在血糖调节方面相互拮抗的激素是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动物体内的激素和神经递质在作用过程中所具有的共同特点是</w:t>
      </w:r>
      <w:r w:rsidRPr="009A7D94">
        <w:rPr>
          <w:rFonts w:ascii="Times New Roman" w:eastAsia="宋体" w:hAnsi="宋体"/>
          <w:color w:val="FF0000"/>
          <w:u w:val="single" w:color="000000"/>
        </w:rPr>
        <w:t xml:space="preserve">　　　　　　　　　　　　　　　　　　　　　　　　　　　　　　　　</w:t>
      </w:r>
      <w:r w:rsidRPr="009A7D94">
        <w:rPr>
          <w:rFonts w:ascii="Times New Roman" w:eastAsia="宋体" w:hAnsi="宋体"/>
        </w:rPr>
        <w:t>和</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rPr>
        <w:t>答出</w:t>
      </w:r>
      <w:r w:rsidRPr="009A7D94">
        <w:rPr>
          <w:rFonts w:ascii="Times New Roman" w:eastAsia="宋体" w:hAnsi="宋体"/>
        </w:rPr>
        <w:t>2</w:t>
      </w:r>
      <w:r w:rsidRPr="009A7D94">
        <w:rPr>
          <w:rFonts w:ascii="Times New Roman" w:eastAsia="宋体" w:hAnsi="宋体"/>
        </w:rPr>
        <w:t>个特点</w:t>
      </w:r>
      <w:r w:rsidRPr="009A7D94">
        <w:rPr>
          <w:rFonts w:ascii="Times New Roman" w:eastAsia="宋体" w:hAnsi="宋体"/>
        </w:rPr>
        <w:t>)</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(4)</w:t>
      </w:r>
      <w:r w:rsidRPr="009A7D94">
        <w:rPr>
          <w:rFonts w:ascii="Times New Roman" w:eastAsia="宋体" w:hAnsi="宋体"/>
        </w:rPr>
        <w:t>寒冷环境比炎热环境更容易精力集中</w:t>
      </w:r>
      <w:r w:rsidRPr="009A7D94">
        <w:rPr>
          <w:rFonts w:ascii="Times New Roman" w:eastAsia="宋体" w:hAnsi="宋体"/>
        </w:rPr>
        <w:t>,</w:t>
      </w:r>
      <w:r w:rsidRPr="009A7D94">
        <w:rPr>
          <w:rFonts w:ascii="Times New Roman" w:eastAsia="宋体" w:hAnsi="宋体"/>
        </w:rPr>
        <w:t>兴奋性更高的主要原因是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24</w:t>
      </w:r>
      <w:r w:rsidRPr="009A7D94">
        <w:rPr>
          <w:rFonts w:ascii="Times New Roman" w:eastAsia="宋体" w:hAnsi="Times New Roman" w:cs="Times New Roman"/>
        </w:rPr>
        <w:t>.</w:t>
      </w:r>
      <w:r w:rsidRPr="009A7D94">
        <w:rPr>
          <w:rFonts w:ascii="Times New Roman" w:eastAsia="宋体" w:hAnsi="宋体"/>
        </w:rPr>
        <w:t>(12</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山东泰安一模</w:t>
      </w:r>
      <w:r w:rsidRPr="009A7D94">
        <w:rPr>
          <w:rFonts w:ascii="Times New Roman" w:eastAsia="宋体" w:hAnsi="宋体"/>
        </w:rPr>
        <w:t>)</w:t>
      </w:r>
      <w:r w:rsidRPr="009A7D94">
        <w:rPr>
          <w:rFonts w:ascii="Times New Roman" w:eastAsia="宋体" w:hAnsi="宋体"/>
        </w:rPr>
        <w:t>神经</w:t>
      </w:r>
      <w:r w:rsidRPr="009A7D94">
        <w:rPr>
          <w:rFonts w:ascii="Times New Roman" w:eastAsia="宋体" w:hAnsi="Times New Roman" w:cs="Times New Roman"/>
        </w:rPr>
        <w:t>—</w:t>
      </w:r>
      <w:r w:rsidRPr="009A7D94">
        <w:rPr>
          <w:rFonts w:ascii="Times New Roman" w:eastAsia="宋体" w:hAnsi="宋体"/>
        </w:rPr>
        <w:t>体液</w:t>
      </w:r>
      <w:r w:rsidRPr="009A7D94">
        <w:rPr>
          <w:rFonts w:ascii="Times New Roman" w:eastAsia="宋体" w:hAnsi="Times New Roman" w:cs="Times New Roman"/>
        </w:rPr>
        <w:t>—</w:t>
      </w:r>
      <w:r w:rsidRPr="009A7D94">
        <w:rPr>
          <w:rFonts w:ascii="Times New Roman" w:eastAsia="宋体" w:hAnsi="宋体"/>
        </w:rPr>
        <w:t>免疫调节是机体维持稳态的主要调节机制</w:t>
      </w:r>
      <w:r w:rsidRPr="009A7D94">
        <w:rPr>
          <w:rFonts w:ascii="Times New Roman" w:eastAsia="宋体" w:hAnsi="宋体"/>
        </w:rPr>
        <w:t>,</w:t>
      </w:r>
      <w:r w:rsidRPr="009A7D94">
        <w:rPr>
          <w:rFonts w:ascii="Times New Roman" w:eastAsia="宋体" w:hAnsi="宋体"/>
        </w:rPr>
        <w:t>而下丘脑则是参与人体稳态调节的枢纽。下图表示神经内分泌系统和免疫系统之间的相互关系</w:t>
      </w:r>
      <w:r w:rsidRPr="009A7D94">
        <w:rPr>
          <w:rFonts w:ascii="Times New Roman" w:eastAsia="宋体" w:hAnsi="宋体"/>
        </w:rPr>
        <w:t>,</w:t>
      </w:r>
      <w:r w:rsidRPr="009A7D94">
        <w:rPr>
          <w:rFonts w:ascii="Times New Roman" w:eastAsia="宋体" w:hAnsi="宋体"/>
        </w:rPr>
        <w:t>其中</w:t>
      </w:r>
      <w:r w:rsidRPr="009A7D94">
        <w:rPr>
          <w:rFonts w:ascii="Times New Roman" w:eastAsia="宋体" w:hAnsi="宋体"/>
        </w:rPr>
        <w:t>CRH</w:t>
      </w:r>
      <w:r w:rsidRPr="009A7D94">
        <w:rPr>
          <w:rFonts w:ascii="Times New Roman" w:eastAsia="宋体" w:hAnsi="宋体"/>
        </w:rPr>
        <w:t>是促肾上腺皮质激素释放激素</w:t>
      </w:r>
      <w:r w:rsidRPr="009A7D94">
        <w:rPr>
          <w:rFonts w:ascii="Times New Roman" w:eastAsia="宋体" w:hAnsi="宋体"/>
        </w:rPr>
        <w:t>,ACTH</w:t>
      </w:r>
      <w:r w:rsidRPr="009A7D94">
        <w:rPr>
          <w:rFonts w:ascii="Times New Roman" w:eastAsia="宋体" w:hAnsi="宋体"/>
        </w:rPr>
        <w:t>是促肾上腺皮质激素。据图回答下列问题。</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1865880" cy="1396080"/>
            <wp:effectExtent l="0" t="0" r="0" b="0"/>
            <wp:docPr id="350" name="21a190.eps" descr="id:2147484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cstate="print"/>
                    <a:stretch>
                      <a:fillRect/>
                    </a:stretch>
                  </pic:blipFill>
                  <pic:spPr>
                    <a:xfrm>
                      <a:off x="0" y="0"/>
                      <a:ext cx="1865880" cy="139608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人遇到紧急情况时</w:t>
      </w:r>
      <w:r w:rsidRPr="009A7D94">
        <w:rPr>
          <w:rFonts w:ascii="Times New Roman" w:eastAsia="宋体" w:hAnsi="宋体"/>
        </w:rPr>
        <w:t>,</w:t>
      </w:r>
      <w:r w:rsidRPr="009A7D94">
        <w:rPr>
          <w:rFonts w:ascii="Times New Roman" w:eastAsia="宋体" w:hAnsi="宋体"/>
        </w:rPr>
        <w:t>下丘脑释放的</w:t>
      </w:r>
      <w:r w:rsidRPr="009A7D94">
        <w:rPr>
          <w:rFonts w:ascii="Times New Roman" w:eastAsia="宋体" w:hAnsi="宋体"/>
        </w:rPr>
        <w:t>CRH</w:t>
      </w:r>
      <w:r w:rsidRPr="009A7D94">
        <w:rPr>
          <w:rFonts w:ascii="Times New Roman" w:eastAsia="宋体" w:hAnsi="宋体"/>
        </w:rPr>
        <w:t>增多</w:t>
      </w:r>
      <w:r w:rsidRPr="009A7D94">
        <w:rPr>
          <w:rFonts w:ascii="Times New Roman" w:eastAsia="宋体" w:hAnsi="宋体"/>
        </w:rPr>
        <w:t>,</w:t>
      </w:r>
      <w:r w:rsidRPr="009A7D94">
        <w:rPr>
          <w:rFonts w:ascii="Times New Roman" w:eastAsia="宋体" w:hAnsi="宋体"/>
        </w:rPr>
        <w:t>此过程中</w:t>
      </w:r>
      <w:r w:rsidRPr="009A7D94">
        <w:rPr>
          <w:rFonts w:ascii="Times New Roman" w:eastAsia="宋体" w:hAnsi="宋体"/>
        </w:rPr>
        <w:t>,</w:t>
      </w:r>
      <w:r w:rsidRPr="009A7D94">
        <w:rPr>
          <w:rFonts w:ascii="Times New Roman" w:eastAsia="宋体" w:hAnsi="宋体"/>
        </w:rPr>
        <w:t>下丘脑属于反射弧中的</w:t>
      </w:r>
      <w:r w:rsidRPr="009A7D94">
        <w:rPr>
          <w:rFonts w:ascii="Times New Roman" w:eastAsia="宋体" w:hAnsi="宋体"/>
          <w:color w:val="FF0000"/>
          <w:u w:val="single" w:color="000000"/>
        </w:rPr>
        <w:t xml:space="preserve">　　　　　　</w:t>
      </w:r>
      <w:r w:rsidRPr="009A7D94">
        <w:rPr>
          <w:rFonts w:ascii="Times New Roman" w:eastAsia="宋体" w:hAnsi="宋体"/>
        </w:rPr>
        <w:t>。应激状态下</w:t>
      </w:r>
      <w:r w:rsidRPr="009A7D94">
        <w:rPr>
          <w:rFonts w:ascii="Times New Roman" w:eastAsia="宋体" w:hAnsi="宋体"/>
        </w:rPr>
        <w:t>,</w:t>
      </w:r>
      <w:r w:rsidRPr="009A7D94">
        <w:rPr>
          <w:rFonts w:ascii="Times New Roman" w:eastAsia="宋体" w:hAnsi="宋体"/>
        </w:rPr>
        <w:t>最终导致糖皮质激素增多</w:t>
      </w:r>
      <w:r w:rsidRPr="009A7D94">
        <w:rPr>
          <w:rFonts w:ascii="Times New Roman" w:eastAsia="宋体" w:hAnsi="宋体"/>
        </w:rPr>
        <w:t>,</w:t>
      </w:r>
      <w:r w:rsidRPr="009A7D94">
        <w:rPr>
          <w:rFonts w:ascii="Times New Roman" w:eastAsia="宋体" w:hAnsi="宋体"/>
        </w:rPr>
        <w:t>该过程的调节方式为</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糖皮质激素能限制骨骼和脂肪组织对葡萄糖的摄取和利用</w:t>
      </w:r>
      <w:r w:rsidRPr="009A7D94">
        <w:rPr>
          <w:rFonts w:ascii="Times New Roman" w:eastAsia="宋体" w:hAnsi="宋体"/>
        </w:rPr>
        <w:t>,</w:t>
      </w:r>
      <w:r w:rsidRPr="009A7D94">
        <w:rPr>
          <w:rFonts w:ascii="Times New Roman" w:eastAsia="宋体" w:hAnsi="宋体"/>
        </w:rPr>
        <w:t>与</w:t>
      </w:r>
      <w:r w:rsidRPr="009A7D94">
        <w:rPr>
          <w:rFonts w:ascii="Times New Roman" w:eastAsia="宋体" w:hAnsi="宋体"/>
          <w:color w:val="FF0000"/>
          <w:u w:val="single" w:color="000000"/>
        </w:rPr>
        <w:t xml:space="preserve">　　　　　　</w:t>
      </w:r>
      <w:r w:rsidRPr="009A7D94">
        <w:rPr>
          <w:rFonts w:ascii="Times New Roman" w:eastAsia="宋体" w:hAnsi="宋体"/>
        </w:rPr>
        <w:t>的作用相反。血液中糖皮质激素含量增多会对下丘脑、垂体的分泌活动有抑制作用</w:t>
      </w:r>
      <w:r w:rsidRPr="009A7D94">
        <w:rPr>
          <w:rFonts w:ascii="Times New Roman" w:eastAsia="宋体" w:hAnsi="宋体"/>
        </w:rPr>
        <w:t>,</w:t>
      </w:r>
      <w:r w:rsidRPr="009A7D94">
        <w:rPr>
          <w:rFonts w:ascii="Times New Roman" w:eastAsia="宋体" w:hAnsi="宋体"/>
        </w:rPr>
        <w:t>意义是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(3)</w:t>
      </w:r>
      <w:r w:rsidRPr="009A7D94">
        <w:rPr>
          <w:rFonts w:ascii="Times New Roman" w:eastAsia="宋体" w:hAnsi="宋体"/>
        </w:rPr>
        <w:t>研究表明</w:t>
      </w:r>
      <w:r w:rsidRPr="009A7D94">
        <w:rPr>
          <w:rFonts w:ascii="Times New Roman" w:eastAsia="宋体" w:hAnsi="宋体"/>
        </w:rPr>
        <w:t>,</w:t>
      </w:r>
      <w:r w:rsidRPr="009A7D94">
        <w:rPr>
          <w:rFonts w:ascii="Times New Roman" w:eastAsia="宋体" w:hAnsi="宋体"/>
        </w:rPr>
        <w:t>长期焦虑和紧张会导致机体免疫力下降</w:t>
      </w:r>
      <w:r w:rsidRPr="009A7D94">
        <w:rPr>
          <w:rFonts w:ascii="Times New Roman" w:eastAsia="宋体" w:hAnsi="宋体"/>
        </w:rPr>
        <w:t>,</w:t>
      </w:r>
      <w:r w:rsidRPr="009A7D94">
        <w:rPr>
          <w:rFonts w:ascii="Times New Roman" w:eastAsia="宋体" w:hAnsi="宋体"/>
        </w:rPr>
        <w:t>更容易被感染。结合图中信息分析</w:t>
      </w:r>
      <w:r w:rsidRPr="009A7D94">
        <w:rPr>
          <w:rFonts w:ascii="Times New Roman" w:eastAsia="宋体" w:hAnsi="宋体"/>
        </w:rPr>
        <w:t>,</w:t>
      </w:r>
      <w:r w:rsidRPr="009A7D94">
        <w:rPr>
          <w:rFonts w:ascii="Times New Roman" w:eastAsia="宋体" w:hAnsi="宋体"/>
        </w:rPr>
        <w:t>可能的原因是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(4)</w:t>
      </w:r>
      <w:r w:rsidRPr="009A7D94">
        <w:rPr>
          <w:rFonts w:ascii="Times New Roman" w:eastAsia="宋体" w:hAnsi="宋体"/>
        </w:rPr>
        <w:t>已知河豚毒素</w:t>
      </w:r>
      <w:r w:rsidRPr="009A7D94">
        <w:rPr>
          <w:rFonts w:ascii="Times New Roman" w:eastAsia="宋体" w:hAnsi="宋体"/>
        </w:rPr>
        <w:t>(TTX)</w:t>
      </w:r>
      <w:r w:rsidRPr="009A7D94">
        <w:rPr>
          <w:rFonts w:ascii="Times New Roman" w:eastAsia="宋体" w:hAnsi="宋体"/>
        </w:rPr>
        <w:t>是一种钠离子通道阻断剂。若实验中用</w:t>
      </w:r>
      <w:r w:rsidRPr="009A7D94">
        <w:rPr>
          <w:rFonts w:ascii="Times New Roman" w:eastAsia="宋体" w:hAnsi="宋体"/>
        </w:rPr>
        <w:t>TTX</w:t>
      </w:r>
      <w:r w:rsidRPr="009A7D94">
        <w:rPr>
          <w:rFonts w:ascii="Times New Roman" w:eastAsia="宋体" w:hAnsi="宋体"/>
        </w:rPr>
        <w:t>处理突触前神经纤维</w:t>
      </w:r>
      <w:r w:rsidRPr="009A7D94">
        <w:rPr>
          <w:rFonts w:ascii="Times New Roman" w:eastAsia="宋体" w:hAnsi="宋体"/>
        </w:rPr>
        <w:t>,</w:t>
      </w:r>
      <w:r w:rsidRPr="009A7D94">
        <w:rPr>
          <w:rFonts w:ascii="Times New Roman" w:eastAsia="宋体" w:hAnsi="宋体"/>
        </w:rPr>
        <w:t>则突触后膜难以兴奋</w:t>
      </w:r>
      <w:r w:rsidRPr="009A7D94">
        <w:rPr>
          <w:rFonts w:ascii="Times New Roman" w:eastAsia="宋体" w:hAnsi="宋体"/>
        </w:rPr>
        <w:t>,</w:t>
      </w:r>
      <w:r w:rsidRPr="009A7D94">
        <w:rPr>
          <w:rFonts w:ascii="Times New Roman" w:eastAsia="宋体" w:hAnsi="宋体"/>
        </w:rPr>
        <w:t>推测其原因是</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Times New Roman"/>
          <w:b/>
        </w:rPr>
        <w:t>25</w:t>
      </w:r>
      <w:r w:rsidRPr="009A7D94">
        <w:rPr>
          <w:rFonts w:ascii="Times New Roman" w:eastAsia="宋体" w:hAnsi="Times New Roman" w:cs="Times New Roman"/>
        </w:rPr>
        <w:t>.</w:t>
      </w:r>
      <w:r w:rsidRPr="009A7D94">
        <w:rPr>
          <w:rFonts w:ascii="Times New Roman" w:eastAsia="宋体" w:hAnsi="宋体"/>
        </w:rPr>
        <w:t>(11</w:t>
      </w:r>
      <w:r w:rsidRPr="009A7D94">
        <w:rPr>
          <w:rFonts w:ascii="Times New Roman" w:eastAsia="楷体" w:hAnsi="楷体"/>
        </w:rPr>
        <w:t>分</w:t>
      </w:r>
      <w:r w:rsidRPr="009A7D94">
        <w:rPr>
          <w:rFonts w:ascii="Times New Roman" w:eastAsia="宋体" w:hAnsi="宋体"/>
        </w:rPr>
        <w:t>)(2020</w:t>
      </w:r>
      <w:r w:rsidRPr="009A7D94">
        <w:rPr>
          <w:rFonts w:ascii="Times New Roman" w:eastAsia="楷体" w:hAnsi="楷体"/>
        </w:rPr>
        <w:t>山东泰安三模</w:t>
      </w:r>
      <w:r w:rsidRPr="009A7D94">
        <w:rPr>
          <w:rFonts w:ascii="Times New Roman" w:eastAsia="宋体" w:hAnsi="宋体"/>
        </w:rPr>
        <w:t>)</w:t>
      </w:r>
      <w:r w:rsidRPr="009A7D94">
        <w:rPr>
          <w:rFonts w:ascii="Times New Roman" w:eastAsia="宋体" w:hAnsi="宋体"/>
        </w:rPr>
        <w:t>当植物遭受淹水胁迫时</w:t>
      </w:r>
      <w:r w:rsidRPr="009A7D94">
        <w:rPr>
          <w:rFonts w:ascii="Times New Roman" w:eastAsia="宋体" w:hAnsi="宋体"/>
        </w:rPr>
        <w:t>,</w:t>
      </w:r>
      <w:r w:rsidRPr="009A7D94">
        <w:rPr>
          <w:rFonts w:ascii="Times New Roman" w:eastAsia="宋体" w:hAnsi="宋体"/>
        </w:rPr>
        <w:t>不定根的产生可以缓解淹水胁迫对植物造成的低氧压力。科学家探究了生长素类似物</w:t>
      </w:r>
      <w:r w:rsidRPr="009A7D94">
        <w:rPr>
          <w:rFonts w:ascii="Times New Roman" w:eastAsia="宋体" w:hAnsi="宋体"/>
        </w:rPr>
        <w:t>NAA(</w:t>
      </w:r>
      <w:r w:rsidRPr="009A7D94">
        <w:rPr>
          <w:rFonts w:ascii="Times New Roman" w:eastAsia="宋体" w:hAnsi="宋体"/>
        </w:rPr>
        <w:t>萘乙酸</w:t>
      </w:r>
      <w:r w:rsidRPr="009A7D94">
        <w:rPr>
          <w:rFonts w:ascii="Times New Roman" w:eastAsia="宋体" w:hAnsi="宋体"/>
        </w:rPr>
        <w:t>)</w:t>
      </w:r>
      <w:r w:rsidRPr="009A7D94">
        <w:rPr>
          <w:rFonts w:ascii="Times New Roman" w:eastAsia="宋体" w:hAnsi="宋体"/>
        </w:rPr>
        <w:t>和</w:t>
      </w:r>
      <w:r w:rsidRPr="009A7D94">
        <w:rPr>
          <w:rFonts w:ascii="Times New Roman" w:eastAsia="宋体" w:hAnsi="宋体"/>
        </w:rPr>
        <w:t>IBA(</w:t>
      </w:r>
      <w:r w:rsidRPr="009A7D94">
        <w:rPr>
          <w:rFonts w:ascii="Times New Roman" w:eastAsia="宋体" w:hAnsi="宋体"/>
        </w:rPr>
        <w:t>吲哚丁酸</w:t>
      </w:r>
      <w:r w:rsidRPr="009A7D94">
        <w:rPr>
          <w:rFonts w:ascii="Times New Roman" w:eastAsia="宋体" w:hAnsi="宋体"/>
        </w:rPr>
        <w:t>)</w:t>
      </w:r>
      <w:r w:rsidRPr="009A7D94">
        <w:rPr>
          <w:rFonts w:ascii="Times New Roman" w:eastAsia="宋体" w:hAnsi="宋体"/>
        </w:rPr>
        <w:t>在不同浓度下</w:t>
      </w:r>
      <w:r w:rsidRPr="009A7D94">
        <w:rPr>
          <w:rFonts w:ascii="Times New Roman" w:eastAsia="宋体" w:hAnsi="宋体"/>
        </w:rPr>
        <w:t>,</w:t>
      </w:r>
      <w:r w:rsidRPr="009A7D94">
        <w:rPr>
          <w:rFonts w:ascii="Times New Roman" w:eastAsia="宋体" w:hAnsi="宋体"/>
        </w:rPr>
        <w:t>对淹水胁迫下的盐地碱蓬不定根的生长情况的影响</w:t>
      </w:r>
      <w:r w:rsidRPr="009A7D94">
        <w:rPr>
          <w:rFonts w:ascii="Times New Roman" w:eastAsia="宋体" w:hAnsi="宋体"/>
        </w:rPr>
        <w:t>,</w:t>
      </w:r>
      <w:r w:rsidRPr="009A7D94">
        <w:rPr>
          <w:rFonts w:ascii="Times New Roman" w:eastAsia="宋体" w:hAnsi="宋体"/>
        </w:rPr>
        <w:t>实验结果如下图。请据图回答。</w:t>
      </w:r>
    </w:p>
    <w:p w:rsidR="00B477D2" w:rsidRPr="009A7D94" w:rsidRDefault="00B477D2" w:rsidP="00B477D2">
      <w:pPr>
        <w:tabs>
          <w:tab w:val="left" w:pos="1871"/>
          <w:tab w:val="left" w:pos="3407"/>
          <w:tab w:val="left" w:pos="4949"/>
          <w:tab w:val="left" w:pos="6599"/>
        </w:tabs>
        <w:jc w:val="center"/>
        <w:rPr>
          <w:rFonts w:ascii="Times New Roman" w:eastAsia="宋体" w:hAnsi="宋体"/>
        </w:rPr>
      </w:pPr>
      <w:r w:rsidRPr="009A7D94">
        <w:rPr>
          <w:rFonts w:ascii="Times New Roman" w:eastAsia="宋体" w:hAnsi="宋体"/>
          <w:noProof/>
        </w:rPr>
        <w:drawing>
          <wp:inline distT="0" distB="0" distL="0" distR="0">
            <wp:extent cx="2958840" cy="1015560"/>
            <wp:effectExtent l="0" t="0" r="0" b="0"/>
            <wp:docPr id="351" name="21a191.eps" descr="id:2147484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cstate="print"/>
                    <a:stretch>
                      <a:fillRect/>
                    </a:stretch>
                  </pic:blipFill>
                  <pic:spPr>
                    <a:xfrm>
                      <a:off x="0" y="0"/>
                      <a:ext cx="2958840" cy="1015560"/>
                    </a:xfrm>
                    <a:prstGeom prst="rect">
                      <a:avLst/>
                    </a:prstGeom>
                  </pic:spPr>
                </pic:pic>
              </a:graphicData>
            </a:graphic>
          </wp:inline>
        </w:drawing>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(1)</w:t>
      </w:r>
      <w:r w:rsidRPr="009A7D94">
        <w:rPr>
          <w:rFonts w:ascii="Times New Roman" w:eastAsia="宋体" w:hAnsi="宋体"/>
        </w:rPr>
        <w:t>选取</w:t>
      </w:r>
      <w:r w:rsidRPr="009A7D94">
        <w:rPr>
          <w:rFonts w:ascii="Times New Roman" w:eastAsia="宋体" w:hAnsi="宋体"/>
          <w:color w:val="FF0000"/>
          <w:u w:val="single" w:color="000000"/>
        </w:rPr>
        <w:t xml:space="preserve">　　　　　　　　　　　　　　</w:t>
      </w:r>
      <w:r w:rsidRPr="009A7D94">
        <w:rPr>
          <w:rFonts w:ascii="Times New Roman" w:eastAsia="宋体" w:hAnsi="宋体"/>
        </w:rPr>
        <w:t>的盐地碱蓬幼苗若干</w:t>
      </w:r>
      <w:r w:rsidRPr="009A7D94">
        <w:rPr>
          <w:rFonts w:ascii="Times New Roman" w:eastAsia="宋体" w:hAnsi="宋体"/>
        </w:rPr>
        <w:t>,</w:t>
      </w:r>
      <w:r w:rsidRPr="009A7D94">
        <w:rPr>
          <w:rFonts w:ascii="Times New Roman" w:eastAsia="宋体" w:hAnsi="宋体"/>
        </w:rPr>
        <w:t>进行淹水和激素处理</w:t>
      </w:r>
      <w:r w:rsidRPr="009A7D94">
        <w:rPr>
          <w:rFonts w:ascii="Times New Roman" w:eastAsia="宋体" w:hAnsi="宋体"/>
        </w:rPr>
        <w:t>;</w:t>
      </w:r>
      <w:r w:rsidRPr="009A7D94">
        <w:rPr>
          <w:rFonts w:ascii="Times New Roman" w:eastAsia="宋体" w:hAnsi="宋体"/>
        </w:rPr>
        <w:t>测定的不定根长应取其</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Times New Roman" w:eastAsia="宋体" w:hAnsi="宋体"/>
        </w:rPr>
        <w:t>(2)</w:t>
      </w:r>
      <w:r w:rsidRPr="009A7D94">
        <w:rPr>
          <w:rFonts w:ascii="Times New Roman" w:eastAsia="宋体" w:hAnsi="宋体"/>
        </w:rPr>
        <w:t>实验结果能说明</w:t>
      </w:r>
      <w:r w:rsidRPr="009A7D94">
        <w:rPr>
          <w:rFonts w:ascii="Times New Roman" w:eastAsia="宋体" w:hAnsi="宋体"/>
          <w:color w:val="FF0000"/>
          <w:u w:val="single" w:color="000000"/>
        </w:rPr>
        <w:t xml:space="preserve">　　　　　　　　　</w:t>
      </w:r>
      <w:r w:rsidRPr="009A7D94">
        <w:rPr>
          <w:rFonts w:ascii="Times New Roman" w:eastAsia="宋体" w:hAnsi="宋体"/>
        </w:rPr>
        <w:t>对不定根的生长作用具有两重性</w:t>
      </w:r>
      <w:r w:rsidRPr="009A7D94">
        <w:rPr>
          <w:rFonts w:ascii="Times New Roman" w:eastAsia="宋体" w:hAnsi="宋体"/>
        </w:rPr>
        <w:t>;</w:t>
      </w:r>
      <w:r w:rsidRPr="009A7D94">
        <w:rPr>
          <w:rFonts w:ascii="Times New Roman" w:eastAsia="宋体" w:hAnsi="宋体"/>
        </w:rPr>
        <w:t>还可以用</w:t>
      </w:r>
      <w:r w:rsidRPr="009A7D94">
        <w:rPr>
          <w:rFonts w:ascii="Times New Roman" w:eastAsia="宋体" w:hAnsi="宋体"/>
          <w:color w:val="FF0000"/>
          <w:u w:val="single" w:color="000000"/>
        </w:rPr>
        <w:t xml:space="preserve">　　　　　　　　　　　</w:t>
      </w:r>
      <w:r w:rsidRPr="009A7D94">
        <w:rPr>
          <w:rFonts w:ascii="Times New Roman" w:eastAsia="宋体" w:hAnsi="宋体"/>
        </w:rPr>
        <w:t>作为因变量。 </w:t>
      </w:r>
    </w:p>
    <w:p w:rsidR="00B477D2" w:rsidRPr="009A7D94" w:rsidRDefault="00B477D2" w:rsidP="00B477D2">
      <w:pPr>
        <w:tabs>
          <w:tab w:val="left" w:pos="1871"/>
          <w:tab w:val="left" w:pos="3407"/>
          <w:tab w:val="left" w:pos="4949"/>
          <w:tab w:val="left" w:pos="6599"/>
        </w:tabs>
      </w:pPr>
      <w:r w:rsidRPr="009A7D94">
        <w:rPr>
          <w:rFonts w:ascii="Times New Roman" w:eastAsia="宋体" w:hAnsi="宋体"/>
        </w:rPr>
        <w:t>(3)</w:t>
      </w:r>
      <w:r w:rsidRPr="009A7D94">
        <w:rPr>
          <w:rFonts w:ascii="Times New Roman" w:eastAsia="宋体" w:hAnsi="宋体"/>
        </w:rPr>
        <w:t>已知植物体内的</w:t>
      </w:r>
      <w:r w:rsidRPr="009A7D94">
        <w:rPr>
          <w:rFonts w:ascii="Times New Roman" w:eastAsia="宋体" w:hAnsi="宋体"/>
        </w:rPr>
        <w:t>SOD(</w:t>
      </w:r>
      <w:r w:rsidRPr="009A7D94">
        <w:rPr>
          <w:rFonts w:ascii="Times New Roman" w:eastAsia="宋体" w:hAnsi="宋体"/>
        </w:rPr>
        <w:t>超氧化物歧化酶</w:t>
      </w:r>
      <w:r w:rsidRPr="009A7D94">
        <w:rPr>
          <w:rFonts w:ascii="Times New Roman" w:eastAsia="宋体" w:hAnsi="宋体"/>
        </w:rPr>
        <w:t>)</w:t>
      </w:r>
      <w:r w:rsidRPr="009A7D94">
        <w:rPr>
          <w:rFonts w:ascii="Times New Roman" w:eastAsia="宋体" w:hAnsi="宋体"/>
        </w:rPr>
        <w:t>可以保护植物细胞内的细胞器和膜系统避免遭受胁迫的侵害。科学家继续探究了不同处理对盐地碱蓬细胞内</w:t>
      </w:r>
      <w:r w:rsidRPr="009A7D94">
        <w:rPr>
          <w:rFonts w:ascii="Times New Roman" w:eastAsia="宋体" w:hAnsi="宋体"/>
        </w:rPr>
        <w:t>SOD</w:t>
      </w:r>
      <w:r w:rsidRPr="009A7D94">
        <w:rPr>
          <w:rFonts w:ascii="Times New Roman" w:eastAsia="宋体" w:hAnsi="宋体"/>
        </w:rPr>
        <w:t>活性的影响</w:t>
      </w:r>
      <w:r w:rsidRPr="009A7D94">
        <w:rPr>
          <w:rFonts w:ascii="Times New Roman" w:eastAsia="宋体" w:hAnsi="宋体"/>
        </w:rPr>
        <w:t>,</w:t>
      </w:r>
      <w:r w:rsidRPr="009A7D94">
        <w:rPr>
          <w:rFonts w:ascii="Times New Roman" w:eastAsia="宋体" w:hAnsi="宋体"/>
        </w:rPr>
        <w:t>实验结果如下表</w:t>
      </w:r>
      <w:r w:rsidRPr="009A7D94">
        <w:rPr>
          <w:rFonts w:ascii="Times New Roman" w:eastAsia="宋体" w:hAnsi="宋体"/>
        </w:rPr>
        <w:t>:</w:t>
      </w:r>
    </w:p>
    <w:tbl>
      <w:tblPr>
        <w:tblW w:w="18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7"/>
        <w:gridCol w:w="349"/>
        <w:gridCol w:w="349"/>
        <w:gridCol w:w="790"/>
        <w:gridCol w:w="723"/>
      </w:tblGrid>
      <w:tr w:rsidR="00B477D2" w:rsidRPr="009A7D94" w:rsidTr="005031F6">
        <w:trPr>
          <w:jc w:val="center"/>
        </w:trPr>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项</w:t>
            </w:r>
            <w:r w:rsidRPr="009A7D94">
              <w:rPr>
                <w:rFonts w:ascii="Times New Roman" w:eastAsia="宋体" w:hAnsi="宋体"/>
                <w:sz w:val="18"/>
              </w:rPr>
              <w:t xml:space="preserve">　</w:t>
            </w:r>
            <w:r w:rsidRPr="009A7D94">
              <w:rPr>
                <w:rFonts w:ascii="Arial" w:eastAsia="黑体" w:hAnsi="黑体"/>
                <w:sz w:val="18"/>
              </w:rPr>
              <w:t>目</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对照</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淹水</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淹水</w:t>
            </w:r>
            <w:r w:rsidRPr="009A7D94">
              <w:rPr>
                <w:rFonts w:ascii="Times New Roman" w:eastAsia="宋体" w:hAnsi="宋体"/>
                <w:sz w:val="18"/>
              </w:rPr>
              <w:t>+NAA</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Arial" w:eastAsia="黑体" w:hAnsi="黑体"/>
                <w:sz w:val="18"/>
              </w:rPr>
              <w:t>淹水</w:t>
            </w:r>
            <w:r w:rsidRPr="009A7D94">
              <w:rPr>
                <w:rFonts w:ascii="Times New Roman" w:eastAsia="宋体" w:hAnsi="宋体"/>
                <w:sz w:val="18"/>
              </w:rPr>
              <w:t>+IBA</w:t>
            </w:r>
          </w:p>
        </w:tc>
      </w:tr>
      <w:tr w:rsidR="00B477D2" w:rsidRPr="009A7D94" w:rsidTr="005031F6">
        <w:trPr>
          <w:jc w:val="center"/>
        </w:trPr>
        <w:tc>
          <w:tcPr>
            <w:tcW w:w="0" w:type="auto"/>
            <w:shd w:val="clear" w:color="auto" w:fill="auto"/>
            <w:tcMar>
              <w:left w:w="0" w:type="dxa"/>
              <w:right w:w="0" w:type="dxa"/>
            </w:tcMar>
            <w:vAlign w:val="center"/>
          </w:tcPr>
          <w:p w:rsidR="00B477D2" w:rsidRPr="009A7D94" w:rsidRDefault="00986ABB"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szCs w:val="21"/>
                      </w:rPr>
                      <m:t>SOD</m:t>
                    </m:r>
                    <m:r>
                      <m:rPr>
                        <m:nor/>
                      </m:rPr>
                      <w:rPr>
                        <w:rFonts w:ascii="Times New Roman" w:eastAsia="宋体" w:hAnsi="宋体"/>
                        <w:sz w:val="18"/>
                        <w:szCs w:val="21"/>
                      </w:rPr>
                      <m:t>活性</m:t>
                    </m:r>
                  </m:num>
                  <m:den>
                    <m:r>
                      <m:rPr>
                        <m:nor/>
                      </m:rPr>
                      <w:rPr>
                        <w:rFonts w:ascii="Times New Roman" w:eastAsia="宋体" w:hAnsi="宋体"/>
                        <w:sz w:val="18"/>
                        <w:szCs w:val="21"/>
                      </w:rPr>
                      <m:t>(</m:t>
                    </m:r>
                    <m:r>
                      <m:rPr>
                        <m:sty m:val="p"/>
                      </m:rPr>
                      <w:rPr>
                        <w:rFonts w:ascii="Cambria Math" w:eastAsia="宋体" w:hAnsi="Cambria Math"/>
                        <w:sz w:val="18"/>
                        <w:szCs w:val="21"/>
                      </w:rPr>
                      <m:t>U</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g</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sty m:val="p"/>
                      </m:rPr>
                      <w:rPr>
                        <w:rFonts w:ascii="Cambria Math" w:eastAsia="宋体" w:hAnsi="Cambria Math"/>
                        <w:sz w:val="18"/>
                        <w:szCs w:val="21"/>
                      </w:rPr>
                      <m:t>protein</m:t>
                    </m:r>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3</w:t>
            </w:r>
            <w:r w:rsidRPr="009A7D94">
              <w:rPr>
                <w:rFonts w:ascii="Times New Roman" w:eastAsia="宋体" w:hAnsi="Times New Roman" w:cs="Times New Roman"/>
                <w:sz w:val="18"/>
              </w:rPr>
              <w:t>.</w:t>
            </w:r>
            <w:r w:rsidRPr="009A7D94">
              <w:rPr>
                <w:rFonts w:ascii="Times New Roman" w:eastAsia="宋体" w:hAnsi="宋体"/>
                <w:sz w:val="18"/>
              </w:rPr>
              <w:t>0</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0</w:t>
            </w:r>
            <w:r w:rsidRPr="009A7D94">
              <w:rPr>
                <w:rFonts w:ascii="Times New Roman" w:eastAsia="宋体" w:hAnsi="Times New Roman" w:cs="Times New Roman"/>
                <w:sz w:val="18"/>
              </w:rPr>
              <w:t>.</w:t>
            </w:r>
            <w:r w:rsidRPr="009A7D94">
              <w:rPr>
                <w:rFonts w:ascii="Times New Roman" w:eastAsia="宋体" w:hAnsi="宋体"/>
                <w:sz w:val="18"/>
              </w:rPr>
              <w:t>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w:t>
            </w:r>
            <w:r w:rsidRPr="009A7D94">
              <w:rPr>
                <w:rFonts w:ascii="Times New Roman" w:eastAsia="宋体" w:hAnsi="Times New Roman" w:cs="Times New Roman"/>
                <w:sz w:val="18"/>
              </w:rPr>
              <w:t>.</w:t>
            </w:r>
            <w:r w:rsidRPr="009A7D94">
              <w:rPr>
                <w:rFonts w:ascii="Times New Roman" w:eastAsia="宋体" w:hAnsi="宋体"/>
                <w:sz w:val="18"/>
              </w:rPr>
              <w:t>5</w:t>
            </w:r>
          </w:p>
        </w:tc>
        <w:tc>
          <w:tcPr>
            <w:tcW w:w="0" w:type="auto"/>
            <w:shd w:val="clear" w:color="auto" w:fill="auto"/>
            <w:tcMar>
              <w:left w:w="0" w:type="dxa"/>
              <w:right w:w="0" w:type="dxa"/>
            </w:tcMar>
            <w:vAlign w:val="center"/>
          </w:tcPr>
          <w:p w:rsidR="00B477D2" w:rsidRPr="009A7D94" w:rsidRDefault="00B477D2" w:rsidP="005031F6">
            <w:pPr>
              <w:tabs>
                <w:tab w:val="left" w:pos="1871"/>
                <w:tab w:val="left" w:pos="3407"/>
                <w:tab w:val="left" w:pos="4949"/>
                <w:tab w:val="left" w:pos="6599"/>
              </w:tabs>
              <w:rPr>
                <w:sz w:val="18"/>
              </w:rPr>
            </w:pPr>
            <w:r w:rsidRPr="009A7D94">
              <w:rPr>
                <w:rFonts w:ascii="Times New Roman" w:eastAsia="宋体" w:hAnsi="宋体"/>
                <w:sz w:val="18"/>
              </w:rPr>
              <w:t>1</w:t>
            </w:r>
            <w:r w:rsidRPr="009A7D94">
              <w:rPr>
                <w:rFonts w:ascii="Times New Roman" w:eastAsia="宋体" w:hAnsi="Times New Roman" w:cs="Times New Roman"/>
                <w:sz w:val="18"/>
              </w:rPr>
              <w:t>.</w:t>
            </w:r>
            <w:r w:rsidRPr="009A7D94">
              <w:rPr>
                <w:rFonts w:ascii="Times New Roman" w:eastAsia="宋体" w:hAnsi="宋体"/>
                <w:sz w:val="18"/>
              </w:rPr>
              <w:t>2</w:t>
            </w:r>
          </w:p>
        </w:tc>
      </w:tr>
    </w:tbl>
    <w:p w:rsidR="00B477D2" w:rsidRPr="009A7D94" w:rsidRDefault="00B477D2" w:rsidP="00B477D2">
      <w:pPr>
        <w:tabs>
          <w:tab w:val="left" w:pos="1871"/>
          <w:tab w:val="left" w:pos="3407"/>
          <w:tab w:val="left" w:pos="4949"/>
          <w:tab w:val="left" w:pos="6599"/>
        </w:tabs>
        <w:jc w:val="center"/>
        <w:rPr>
          <w:rFonts w:ascii="Times New Roman" w:eastAsia="宋体" w:hAnsi="宋体"/>
        </w:rPr>
      </w:pP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宋体" w:eastAsia="宋体" w:hAnsi="宋体" w:cs="宋体" w:hint="eastAsia"/>
        </w:rPr>
        <w:t>①</w:t>
      </w:r>
      <w:r w:rsidRPr="009A7D94">
        <w:rPr>
          <w:rFonts w:ascii="Times New Roman" w:eastAsia="宋体" w:hAnsi="宋体"/>
        </w:rPr>
        <w:t>对照组的处理是</w:t>
      </w:r>
      <w:r w:rsidRPr="009A7D94">
        <w:rPr>
          <w:rFonts w:ascii="Times New Roman" w:eastAsia="宋体" w:hAnsi="宋体"/>
          <w:color w:val="FF0000"/>
          <w:u w:val="single" w:color="000000"/>
        </w:rPr>
        <w:t xml:space="preserve">　　　　　　　　　　　　　　</w:t>
      </w:r>
      <w:r w:rsidRPr="009A7D94">
        <w:rPr>
          <w:rFonts w:ascii="Times New Roman" w:eastAsia="宋体" w:hAnsi="宋体"/>
        </w:rPr>
        <w:t>;NAA</w:t>
      </w:r>
      <w:r w:rsidRPr="009A7D94">
        <w:rPr>
          <w:rFonts w:ascii="Times New Roman" w:eastAsia="宋体" w:hAnsi="宋体"/>
        </w:rPr>
        <w:t>和</w:t>
      </w:r>
      <w:r w:rsidRPr="009A7D94">
        <w:rPr>
          <w:rFonts w:ascii="Times New Roman" w:eastAsia="宋体" w:hAnsi="宋体"/>
        </w:rPr>
        <w:t>IBA</w:t>
      </w:r>
      <w:r w:rsidRPr="009A7D94">
        <w:rPr>
          <w:rFonts w:ascii="Times New Roman" w:eastAsia="宋体" w:hAnsi="宋体"/>
        </w:rPr>
        <w:t>的浓度应分别选择</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rPr>
          <w:rFonts w:ascii="Times New Roman" w:eastAsia="宋体" w:hAnsi="宋体"/>
        </w:rPr>
      </w:pPr>
      <w:r w:rsidRPr="009A7D94">
        <w:rPr>
          <w:rFonts w:ascii="宋体" w:eastAsia="宋体" w:hAnsi="宋体" w:cs="宋体" w:hint="eastAsia"/>
        </w:rPr>
        <w:t>②</w:t>
      </w:r>
      <w:r w:rsidRPr="009A7D94">
        <w:rPr>
          <w:rFonts w:ascii="Times New Roman" w:eastAsia="宋体" w:hAnsi="宋体"/>
        </w:rPr>
        <w:t>根据表格数据可以得出的结论有</w:t>
      </w:r>
      <w:r w:rsidRPr="009A7D94">
        <w:rPr>
          <w:rFonts w:ascii="Times New Roman" w:eastAsia="宋体" w:hAnsi="宋体"/>
          <w:color w:val="FF0000"/>
          <w:u w:val="single" w:color="000000"/>
        </w:rPr>
        <w:t xml:space="preserve">　　　　　　　　　　　　　　　　　　　　　　　　</w:t>
      </w:r>
      <w:r w:rsidRPr="009A7D94">
        <w:rPr>
          <w:rFonts w:ascii="Times New Roman" w:eastAsia="宋体" w:hAnsi="宋体"/>
        </w:rPr>
        <w:t>、</w:t>
      </w:r>
      <w:r w:rsidRPr="009A7D94">
        <w:rPr>
          <w:rFonts w:ascii="Times New Roman" w:eastAsia="宋体" w:hAnsi="宋体"/>
          <w:color w:val="FF0000"/>
          <w:u w:val="single" w:color="000000"/>
        </w:rPr>
        <w:t xml:space="preserve">　　　　　　　　　　　　　　　　　　　　　　　　　　　　　　　　　　　　　　　　　　　　</w:t>
      </w:r>
      <w:r w:rsidRPr="009A7D94">
        <w:rPr>
          <w:rFonts w:ascii="Times New Roman" w:eastAsia="宋体" w:hAnsi="宋体"/>
        </w:rPr>
        <w:t>。 </w:t>
      </w:r>
    </w:p>
    <w:p w:rsidR="00B477D2" w:rsidRPr="009A7D94" w:rsidRDefault="00B477D2" w:rsidP="00B477D2">
      <w:pPr>
        <w:tabs>
          <w:tab w:val="left" w:pos="1871"/>
          <w:tab w:val="left" w:pos="3407"/>
          <w:tab w:val="left" w:pos="4949"/>
          <w:tab w:val="left" w:pos="6599"/>
        </w:tabs>
      </w:pPr>
    </w:p>
    <w:p w:rsidR="00B477D2" w:rsidRPr="007646F6" w:rsidRDefault="00B477D2" w:rsidP="00B477D2">
      <w:pPr>
        <w:tabs>
          <w:tab w:val="left" w:pos="1871"/>
          <w:tab w:val="left" w:pos="3407"/>
          <w:tab w:val="left" w:pos="4949"/>
          <w:tab w:val="left" w:pos="6599"/>
        </w:tabs>
        <w:rPr>
          <w:rFonts w:ascii="Times New Roman" w:eastAsia="宋体" w:hAnsi="宋体"/>
        </w:rPr>
      </w:pPr>
    </w:p>
    <w:p w:rsidR="00B477D2" w:rsidRPr="003238D2" w:rsidRDefault="00B477D2" w:rsidP="00B477D2">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单元质检卷八　稳态与调节</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生理盐水与细胞内液虽为等渗溶液</w:t>
      </w:r>
      <w:r w:rsidRPr="003238D2">
        <w:rPr>
          <w:rFonts w:ascii="Times New Roman" w:eastAsia="宋体" w:hAnsi="宋体"/>
          <w:sz w:val="24"/>
        </w:rPr>
        <w:t>,</w:t>
      </w:r>
      <w:r w:rsidRPr="003238D2">
        <w:rPr>
          <w:rFonts w:ascii="Times New Roman" w:eastAsia="仿宋" w:hAnsi="仿宋"/>
          <w:sz w:val="24"/>
        </w:rPr>
        <w:t>但是成分差别非常大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生理盐水成分与血浆成分明显不同</w:t>
      </w:r>
      <w:r w:rsidRPr="003238D2">
        <w:rPr>
          <w:rFonts w:ascii="Times New Roman" w:eastAsia="宋体" w:hAnsi="宋体"/>
          <w:sz w:val="24"/>
        </w:rPr>
        <w:t>,</w:t>
      </w:r>
      <w:r w:rsidRPr="003238D2">
        <w:rPr>
          <w:rFonts w:ascii="Times New Roman" w:eastAsia="仿宋" w:hAnsi="仿宋"/>
          <w:sz w:val="24"/>
        </w:rPr>
        <w:t>过量补充会影响</w:t>
      </w:r>
      <w:r w:rsidRPr="003238D2">
        <w:rPr>
          <w:rFonts w:ascii="Times New Roman" w:eastAsia="宋体" w:hAnsi="宋体"/>
          <w:sz w:val="24"/>
        </w:rPr>
        <w:t>pH</w:t>
      </w:r>
      <w:r w:rsidRPr="003238D2">
        <w:rPr>
          <w:rFonts w:ascii="Times New Roman" w:eastAsia="仿宋" w:hAnsi="仿宋"/>
          <w:sz w:val="24"/>
        </w:rPr>
        <w:t>的稳态</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生理盐水中主要含有</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和</w:t>
      </w:r>
      <w:r w:rsidRPr="003238D2">
        <w:rPr>
          <w:rFonts w:ascii="Times New Roman" w:eastAsia="宋体" w:hAnsi="宋体"/>
          <w:sz w:val="24"/>
        </w:rPr>
        <w:t>Cl</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过量补充生理盐水时</w:t>
      </w:r>
      <w:r w:rsidRPr="003238D2">
        <w:rPr>
          <w:rFonts w:ascii="Times New Roman" w:eastAsia="宋体" w:hAnsi="宋体"/>
          <w:sz w:val="24"/>
        </w:rPr>
        <w:t>,</w:t>
      </w:r>
      <w:r w:rsidRPr="003238D2">
        <w:rPr>
          <w:rFonts w:ascii="Times New Roman" w:eastAsia="仿宋" w:hAnsi="仿宋"/>
          <w:sz w:val="24"/>
        </w:rPr>
        <w:t>血浆中的其他成分的浓度会偏低</w:t>
      </w:r>
      <w:r w:rsidRPr="003238D2">
        <w:rPr>
          <w:rFonts w:ascii="Times New Roman" w:eastAsia="宋体" w:hAnsi="宋体"/>
          <w:sz w:val="24"/>
        </w:rPr>
        <w:t>,</w:t>
      </w:r>
      <w:r w:rsidRPr="003238D2">
        <w:rPr>
          <w:rFonts w:ascii="Times New Roman" w:eastAsia="仿宋" w:hAnsi="仿宋"/>
          <w:sz w:val="24"/>
        </w:rPr>
        <w:t>如钾离子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生理盐水与体液为等渗溶液</w:t>
      </w:r>
      <w:r w:rsidRPr="003238D2">
        <w:rPr>
          <w:rFonts w:ascii="Times New Roman" w:eastAsia="宋体" w:hAnsi="宋体"/>
          <w:sz w:val="24"/>
        </w:rPr>
        <w:t>,</w:t>
      </w:r>
      <w:r w:rsidRPr="003238D2">
        <w:rPr>
          <w:rFonts w:ascii="Times New Roman" w:eastAsia="仿宋" w:hAnsi="仿宋"/>
          <w:sz w:val="24"/>
        </w:rPr>
        <w:t>过多注射不会引起内环境渗透压改变</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发热导致体感发冷</w:t>
      </w:r>
      <w:r w:rsidRPr="003238D2">
        <w:rPr>
          <w:rFonts w:ascii="Times New Roman" w:eastAsia="宋体" w:hAnsi="宋体"/>
          <w:sz w:val="24"/>
        </w:rPr>
        <w:t>,</w:t>
      </w:r>
      <w:r w:rsidRPr="003238D2">
        <w:rPr>
          <w:rFonts w:ascii="Times New Roman" w:eastAsia="仿宋" w:hAnsi="仿宋"/>
          <w:sz w:val="24"/>
        </w:rPr>
        <w:t>可能导致甲状腺激素分泌增多使产热增加体温升高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患者呼吸困难是由于病毒损坏了肺组织</w:t>
      </w:r>
      <w:r w:rsidRPr="003238D2">
        <w:rPr>
          <w:rFonts w:ascii="Times New Roman" w:eastAsia="宋体" w:hAnsi="宋体"/>
          <w:sz w:val="24"/>
        </w:rPr>
        <w:t>,</w:t>
      </w:r>
      <w:r w:rsidRPr="003238D2">
        <w:rPr>
          <w:rFonts w:ascii="Times New Roman" w:eastAsia="仿宋" w:hAnsi="仿宋"/>
          <w:sz w:val="24"/>
        </w:rPr>
        <w:t>导致氧气不足</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患者酸中毒的主要原因是呼吸系统受损</w:t>
      </w:r>
      <w:r w:rsidRPr="003238D2">
        <w:rPr>
          <w:rFonts w:ascii="Times New Roman" w:eastAsia="宋体" w:hAnsi="宋体"/>
          <w:sz w:val="24"/>
        </w:rPr>
        <w:t>,</w:t>
      </w:r>
      <w:r w:rsidRPr="003238D2">
        <w:rPr>
          <w:rFonts w:ascii="Times New Roman" w:eastAsia="仿宋" w:hAnsi="仿宋"/>
          <w:sz w:val="24"/>
        </w:rPr>
        <w:t>血液含氧量低</w:t>
      </w:r>
      <w:r w:rsidRPr="003238D2">
        <w:rPr>
          <w:rFonts w:ascii="Times New Roman" w:eastAsia="宋体" w:hAnsi="宋体"/>
          <w:sz w:val="24"/>
        </w:rPr>
        <w:t>,</w:t>
      </w:r>
      <w:r w:rsidRPr="003238D2">
        <w:rPr>
          <w:rFonts w:ascii="Times New Roman" w:eastAsia="仿宋" w:hAnsi="仿宋"/>
          <w:sz w:val="24"/>
        </w:rPr>
        <w:t>二氧化碳不能及时排出</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患者出现蛋白尿可能是由于肾小球的滤过功能异常</w:t>
      </w:r>
      <w:r w:rsidRPr="003238D2">
        <w:rPr>
          <w:rFonts w:ascii="Times New Roman" w:eastAsia="宋体" w:hAnsi="宋体"/>
          <w:sz w:val="24"/>
        </w:rPr>
        <w:t>,</w:t>
      </w:r>
      <w:r w:rsidRPr="003238D2">
        <w:rPr>
          <w:rFonts w:ascii="Times New Roman" w:eastAsia="仿宋" w:hAnsi="仿宋"/>
          <w:sz w:val="24"/>
        </w:rPr>
        <w:t>导致蛋白质排出体外</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反射弧完整是出现反射活动的必要条件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皮肤中有感受外界刺激的感受器</w:t>
      </w:r>
      <w:r w:rsidRPr="003238D2">
        <w:rPr>
          <w:rFonts w:ascii="Times New Roman" w:eastAsia="宋体" w:hAnsi="宋体"/>
          <w:sz w:val="24"/>
        </w:rPr>
        <w:t>,</w:t>
      </w:r>
      <w:r w:rsidRPr="003238D2">
        <w:rPr>
          <w:rFonts w:ascii="Times New Roman" w:eastAsia="仿宋" w:hAnsi="仿宋"/>
          <w:sz w:val="24"/>
        </w:rPr>
        <w:t>实验二去除皮肤后</w:t>
      </w:r>
      <w:r w:rsidRPr="003238D2">
        <w:rPr>
          <w:rFonts w:ascii="Times New Roman" w:eastAsia="宋体" w:hAnsi="宋体"/>
          <w:sz w:val="24"/>
        </w:rPr>
        <w:t>,</w:t>
      </w:r>
      <w:r w:rsidRPr="003238D2">
        <w:rPr>
          <w:rFonts w:ascii="Times New Roman" w:eastAsia="仿宋" w:hAnsi="仿宋"/>
          <w:sz w:val="24"/>
        </w:rPr>
        <w:t>不出现屈腿反射的原因是感受器被破坏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屈腿反射中枢在脊髓</w:t>
      </w:r>
      <w:r w:rsidRPr="003238D2">
        <w:rPr>
          <w:rFonts w:ascii="Times New Roman" w:eastAsia="宋体" w:hAnsi="宋体"/>
          <w:sz w:val="24"/>
        </w:rPr>
        <w:t>,</w:t>
      </w:r>
      <w:r w:rsidRPr="003238D2">
        <w:rPr>
          <w:rFonts w:ascii="Times New Roman" w:eastAsia="仿宋" w:hAnsi="仿宋"/>
          <w:sz w:val="24"/>
        </w:rPr>
        <w:t>不需要大脑的参与</w:t>
      </w:r>
      <w:r w:rsidRPr="003238D2">
        <w:rPr>
          <w:rFonts w:ascii="Times New Roman" w:eastAsia="宋体" w:hAnsi="宋体"/>
          <w:sz w:val="24"/>
        </w:rPr>
        <w:t>,</w:t>
      </w:r>
      <w:r w:rsidRPr="003238D2">
        <w:rPr>
          <w:rFonts w:ascii="Times New Roman" w:eastAsia="仿宋" w:hAnsi="仿宋"/>
          <w:sz w:val="24"/>
        </w:rPr>
        <w:t>所以即使实验前不剪除脑也能观察到蛙的屈腿反射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乙酰胆碱分泌量和受体数量会影响突触后膜接受到的刺激大小</w:t>
      </w:r>
      <w:r w:rsidRPr="003238D2">
        <w:rPr>
          <w:rFonts w:ascii="Times New Roman" w:eastAsia="宋体" w:hAnsi="宋体"/>
          <w:sz w:val="24"/>
        </w:rPr>
        <w:t>,</w:t>
      </w:r>
      <w:r w:rsidRPr="003238D2">
        <w:rPr>
          <w:rFonts w:ascii="Times New Roman" w:eastAsia="仿宋" w:hAnsi="仿宋"/>
          <w:sz w:val="24"/>
        </w:rPr>
        <w:t>所以会影响胆碱能敏感神经元发挥作用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乙酰胆碱酯酶催化乙酰胆碱的分解</w:t>
      </w:r>
      <w:r w:rsidRPr="003238D2">
        <w:rPr>
          <w:rFonts w:ascii="Times New Roman" w:eastAsia="宋体" w:hAnsi="宋体"/>
          <w:sz w:val="24"/>
        </w:rPr>
        <w:t>,</w:t>
      </w:r>
      <w:r w:rsidRPr="003238D2">
        <w:rPr>
          <w:rFonts w:ascii="Times New Roman" w:eastAsia="仿宋" w:hAnsi="仿宋"/>
          <w:sz w:val="24"/>
        </w:rPr>
        <w:t>使用乙酰胆碱酯酶抑制剂</w:t>
      </w:r>
      <w:r w:rsidRPr="003238D2">
        <w:rPr>
          <w:rFonts w:ascii="Times New Roman" w:eastAsia="宋体" w:hAnsi="宋体"/>
          <w:sz w:val="24"/>
        </w:rPr>
        <w:t>,</w:t>
      </w:r>
      <w:r w:rsidRPr="003238D2">
        <w:rPr>
          <w:rFonts w:ascii="Times New Roman" w:eastAsia="仿宋" w:hAnsi="仿宋"/>
          <w:sz w:val="24"/>
        </w:rPr>
        <w:t>乙酰胆碱分解减少</w:t>
      </w:r>
      <w:r w:rsidRPr="003238D2">
        <w:rPr>
          <w:rFonts w:ascii="Times New Roman" w:eastAsia="宋体" w:hAnsi="宋体"/>
          <w:sz w:val="24"/>
        </w:rPr>
        <w:t>,</w:t>
      </w:r>
      <w:r w:rsidRPr="003238D2">
        <w:rPr>
          <w:rFonts w:ascii="Times New Roman" w:eastAsia="仿宋" w:hAnsi="仿宋"/>
          <w:sz w:val="24"/>
        </w:rPr>
        <w:t>会使乙酰胆碱持续与受体结合</w:t>
      </w:r>
      <w:r w:rsidRPr="003238D2">
        <w:rPr>
          <w:rFonts w:ascii="Times New Roman" w:eastAsia="宋体" w:hAnsi="宋体"/>
          <w:sz w:val="24"/>
        </w:rPr>
        <w:t>,</w:t>
      </w:r>
      <w:r w:rsidRPr="003238D2">
        <w:rPr>
          <w:rFonts w:ascii="Times New Roman" w:eastAsia="仿宋" w:hAnsi="仿宋"/>
          <w:sz w:val="24"/>
        </w:rPr>
        <w:t>促进胆碱能敏感神经元受体发挥作用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胆碱能敏感神经元参与学习和记忆等调节活动</w:t>
      </w:r>
      <w:r w:rsidRPr="003238D2">
        <w:rPr>
          <w:rFonts w:ascii="Times New Roman" w:eastAsia="宋体" w:hAnsi="宋体"/>
          <w:sz w:val="24"/>
        </w:rPr>
        <w:t>,</w:t>
      </w:r>
      <w:r w:rsidRPr="003238D2">
        <w:rPr>
          <w:rFonts w:ascii="Times New Roman" w:eastAsia="仿宋" w:hAnsi="仿宋"/>
          <w:sz w:val="24"/>
        </w:rPr>
        <w:t>所以胆碱能敏感神经元的数量改变会影响学习和记忆等调节活动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药物阿托品能阻断乙酰胆碱与胆碱能敏感神经元的相应受体结合</w:t>
      </w:r>
      <w:r w:rsidRPr="003238D2">
        <w:rPr>
          <w:rFonts w:ascii="Times New Roman" w:eastAsia="宋体" w:hAnsi="宋体"/>
          <w:sz w:val="24"/>
        </w:rPr>
        <w:t>,</w:t>
      </w:r>
      <w:r w:rsidRPr="003238D2">
        <w:rPr>
          <w:rFonts w:ascii="Times New Roman" w:eastAsia="仿宋" w:hAnsi="仿宋"/>
          <w:sz w:val="24"/>
        </w:rPr>
        <w:t>所以能影响胆碱能敏感神经元引起的生理效应</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渐冻症患者是运动神经元损伤导致的肌肉逐渐无力和萎缩</w:t>
      </w:r>
      <w:r w:rsidRPr="003238D2">
        <w:rPr>
          <w:rFonts w:ascii="Times New Roman" w:eastAsia="宋体" w:hAnsi="宋体"/>
          <w:sz w:val="24"/>
        </w:rPr>
        <w:t>,</w:t>
      </w:r>
      <w:r w:rsidRPr="003238D2">
        <w:rPr>
          <w:rFonts w:ascii="Times New Roman" w:eastAsia="仿宋" w:hAnsi="仿宋"/>
          <w:sz w:val="24"/>
        </w:rPr>
        <w:t>各种言语活动受大脑皮层支配</w:t>
      </w:r>
      <w:r w:rsidRPr="003238D2">
        <w:rPr>
          <w:rFonts w:ascii="Times New Roman" w:eastAsia="宋体" w:hAnsi="宋体"/>
          <w:sz w:val="24"/>
        </w:rPr>
        <w:t>,</w:t>
      </w:r>
      <w:r w:rsidRPr="003238D2">
        <w:rPr>
          <w:rFonts w:ascii="Times New Roman" w:eastAsia="仿宋" w:hAnsi="仿宋"/>
          <w:sz w:val="24"/>
        </w:rPr>
        <w:t>不会导致各种言语功能障碍</w:t>
      </w:r>
      <w:r w:rsidRPr="003238D2">
        <w:rPr>
          <w:rFonts w:ascii="Times New Roman" w:eastAsia="宋体" w:hAnsi="宋体"/>
          <w:sz w:val="24"/>
        </w:rPr>
        <w:t>,C</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实验组和对照组的小白鼠均应切除性腺</w:t>
      </w:r>
      <w:r w:rsidRPr="003238D2">
        <w:rPr>
          <w:rFonts w:ascii="Times New Roman" w:eastAsia="宋体" w:hAnsi="宋体"/>
          <w:sz w:val="24"/>
        </w:rPr>
        <w:t>,</w:t>
      </w:r>
      <w:r w:rsidRPr="003238D2">
        <w:rPr>
          <w:rFonts w:ascii="Times New Roman" w:eastAsia="仿宋" w:hAnsi="仿宋"/>
          <w:sz w:val="24"/>
        </w:rPr>
        <w:t>以排除性腺分泌的性激素对下丘脑进行负反馈调节的干扰。为遵循单一变量和等量原则</w:t>
      </w:r>
      <w:r w:rsidRPr="003238D2">
        <w:rPr>
          <w:rFonts w:ascii="Times New Roman" w:eastAsia="宋体" w:hAnsi="宋体"/>
          <w:sz w:val="24"/>
        </w:rPr>
        <w:t>,</w:t>
      </w:r>
      <w:r w:rsidRPr="003238D2">
        <w:rPr>
          <w:rFonts w:ascii="Times New Roman" w:eastAsia="仿宋" w:hAnsi="仿宋"/>
          <w:sz w:val="24"/>
        </w:rPr>
        <w:t>实验组注射促性腺激素</w:t>
      </w:r>
      <w:r w:rsidRPr="003238D2">
        <w:rPr>
          <w:rFonts w:ascii="Times New Roman" w:eastAsia="宋体" w:hAnsi="宋体"/>
          <w:sz w:val="24"/>
        </w:rPr>
        <w:t>,</w:t>
      </w:r>
      <w:r w:rsidRPr="003238D2">
        <w:rPr>
          <w:rFonts w:ascii="Times New Roman" w:eastAsia="仿宋" w:hAnsi="仿宋"/>
          <w:sz w:val="24"/>
        </w:rPr>
        <w:t>对照组应注射等量的生理盐水</w:t>
      </w:r>
      <w:r w:rsidRPr="003238D2">
        <w:rPr>
          <w:rFonts w:ascii="Times New Roman" w:eastAsia="宋体" w:hAnsi="宋体"/>
          <w:sz w:val="24"/>
        </w:rPr>
        <w:t>,</w:t>
      </w:r>
      <w:r w:rsidRPr="003238D2">
        <w:rPr>
          <w:rFonts w:ascii="Times New Roman" w:eastAsia="仿宋" w:hAnsi="仿宋"/>
          <w:sz w:val="24"/>
        </w:rPr>
        <w:t>再观察促性腺激素释放激素的含量变化。</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水平衡调节过程属于神经</w:t>
      </w:r>
      <w:r w:rsidRPr="003238D2">
        <w:rPr>
          <w:rFonts w:ascii="Times New Roman" w:eastAsia="宋体" w:hAnsi="Times New Roman" w:cs="Times New Roman"/>
          <w:sz w:val="24"/>
        </w:rPr>
        <w:t>—</w:t>
      </w:r>
      <w:r w:rsidRPr="003238D2">
        <w:rPr>
          <w:rFonts w:ascii="Times New Roman" w:eastAsia="仿宋" w:hAnsi="仿宋"/>
          <w:sz w:val="24"/>
        </w:rPr>
        <w:t>体液调节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实验中的</w:t>
      </w:r>
      <w:r w:rsidRPr="003238D2">
        <w:rPr>
          <w:rFonts w:ascii="Times New Roman" w:eastAsia="宋体" w:hAnsi="宋体"/>
          <w:sz w:val="24"/>
        </w:rPr>
        <w:t>A</w:t>
      </w:r>
      <w:r w:rsidRPr="003238D2">
        <w:rPr>
          <w:rFonts w:ascii="Times New Roman" w:eastAsia="仿宋" w:hAnsi="仿宋"/>
          <w:sz w:val="24"/>
        </w:rPr>
        <w:t>组在光刺激前</w:t>
      </w:r>
      <w:r w:rsidRPr="003238D2">
        <w:rPr>
          <w:rFonts w:ascii="Times New Roman" w:eastAsia="宋体" w:hAnsi="宋体"/>
          <w:sz w:val="24"/>
        </w:rPr>
        <w:t>48h</w:t>
      </w:r>
      <w:r w:rsidRPr="003238D2">
        <w:rPr>
          <w:rFonts w:ascii="Times New Roman" w:eastAsia="仿宋" w:hAnsi="仿宋"/>
          <w:sz w:val="24"/>
        </w:rPr>
        <w:t>限水</w:t>
      </w:r>
      <w:r w:rsidRPr="003238D2">
        <w:rPr>
          <w:rFonts w:ascii="Times New Roman" w:eastAsia="宋体" w:hAnsi="宋体"/>
          <w:sz w:val="24"/>
        </w:rPr>
        <w:t>,</w:t>
      </w:r>
      <w:r w:rsidRPr="003238D2">
        <w:rPr>
          <w:rFonts w:ascii="Times New Roman" w:eastAsia="仿宋" w:hAnsi="仿宋"/>
          <w:sz w:val="24"/>
        </w:rPr>
        <w:t>细胞外液渗透压升高</w:t>
      </w:r>
      <w:r w:rsidRPr="003238D2">
        <w:rPr>
          <w:rFonts w:ascii="Times New Roman" w:eastAsia="宋体" w:hAnsi="宋体"/>
          <w:sz w:val="24"/>
        </w:rPr>
        <w:t>,</w:t>
      </w:r>
      <w:r w:rsidRPr="003238D2">
        <w:rPr>
          <w:rFonts w:ascii="Times New Roman" w:eastAsia="仿宋" w:hAnsi="仿宋"/>
          <w:sz w:val="24"/>
        </w:rPr>
        <w:t>释放的抗利尿激素增多</w:t>
      </w:r>
      <w:r w:rsidRPr="003238D2">
        <w:rPr>
          <w:rFonts w:ascii="Times New Roman" w:eastAsia="宋体" w:hAnsi="宋体"/>
          <w:sz w:val="24"/>
        </w:rPr>
        <w:t>,</w:t>
      </w:r>
      <w:r w:rsidRPr="003238D2">
        <w:rPr>
          <w:rFonts w:ascii="Times New Roman" w:eastAsia="仿宋" w:hAnsi="仿宋"/>
          <w:sz w:val="24"/>
        </w:rPr>
        <w:t>促进肾小管、集合管对水分的重吸收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大脑皮层产生渴觉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宋体"/>
          <w:sz w:val="24"/>
        </w:rPr>
        <w:t>B</w:t>
      </w:r>
      <w:r w:rsidRPr="003238D2">
        <w:rPr>
          <w:rFonts w:ascii="Times New Roman" w:eastAsia="仿宋" w:hAnsi="仿宋"/>
          <w:sz w:val="24"/>
        </w:rPr>
        <w:t>组和</w:t>
      </w:r>
      <w:r w:rsidRPr="003238D2">
        <w:rPr>
          <w:rFonts w:ascii="Times New Roman" w:eastAsia="宋体" w:hAnsi="宋体"/>
          <w:sz w:val="24"/>
        </w:rPr>
        <w:t>C</w:t>
      </w:r>
      <w:r w:rsidRPr="003238D2">
        <w:rPr>
          <w:rFonts w:ascii="Times New Roman" w:eastAsia="仿宋" w:hAnsi="仿宋"/>
          <w:sz w:val="24"/>
        </w:rPr>
        <w:t>组的结果可知</w:t>
      </w:r>
      <w:r w:rsidRPr="003238D2">
        <w:rPr>
          <w:rFonts w:ascii="Times New Roman" w:eastAsia="宋体" w:hAnsi="宋体"/>
          <w:sz w:val="24"/>
        </w:rPr>
        <w:t>,</w:t>
      </w:r>
      <w:r w:rsidRPr="003238D2">
        <w:rPr>
          <w:rFonts w:ascii="Times New Roman" w:eastAsia="仿宋" w:hAnsi="仿宋"/>
          <w:sz w:val="24"/>
        </w:rPr>
        <w:t>光激活</w:t>
      </w:r>
      <w:r w:rsidRPr="003238D2">
        <w:rPr>
          <w:rFonts w:ascii="Times New Roman" w:eastAsia="宋体" w:hAnsi="宋体"/>
          <w:sz w:val="24"/>
        </w:rPr>
        <w:t>X</w:t>
      </w:r>
      <w:r w:rsidRPr="003238D2">
        <w:rPr>
          <w:rFonts w:ascii="Times New Roman" w:eastAsia="仿宋" w:hAnsi="仿宋"/>
          <w:sz w:val="24"/>
        </w:rPr>
        <w:t>神经元所诱导的饮水与口渴程度无关</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人长期不补充糖类食物</w:t>
      </w:r>
      <w:r w:rsidRPr="003238D2">
        <w:rPr>
          <w:rFonts w:ascii="Times New Roman" w:eastAsia="宋体" w:hAnsi="宋体"/>
          <w:sz w:val="24"/>
        </w:rPr>
        <w:t>,</w:t>
      </w:r>
      <w:r w:rsidRPr="003238D2">
        <w:rPr>
          <w:rFonts w:ascii="Times New Roman" w:eastAsia="仿宋" w:hAnsi="仿宋"/>
          <w:sz w:val="24"/>
        </w:rPr>
        <w:t>机体会分解脂肪</w:t>
      </w:r>
      <w:r w:rsidRPr="003238D2">
        <w:rPr>
          <w:rFonts w:ascii="Times New Roman" w:eastAsia="宋体" w:hAnsi="宋体"/>
          <w:sz w:val="24"/>
        </w:rPr>
        <w:t>,</w:t>
      </w:r>
      <w:r w:rsidRPr="003238D2">
        <w:rPr>
          <w:rFonts w:ascii="Times New Roman" w:eastAsia="仿宋" w:hAnsi="仿宋"/>
          <w:sz w:val="24"/>
        </w:rPr>
        <w:t>也可能会分解蛋白质</w:t>
      </w:r>
      <w:r w:rsidRPr="003238D2">
        <w:rPr>
          <w:rFonts w:ascii="Times New Roman" w:eastAsia="宋体" w:hAnsi="宋体"/>
          <w:sz w:val="24"/>
        </w:rPr>
        <w:t>,</w:t>
      </w:r>
      <w:r w:rsidRPr="003238D2">
        <w:rPr>
          <w:rFonts w:ascii="Times New Roman" w:eastAsia="仿宋" w:hAnsi="仿宋"/>
          <w:sz w:val="24"/>
        </w:rPr>
        <w:t>所以除会患酮血症外</w:t>
      </w:r>
      <w:r w:rsidRPr="003238D2">
        <w:rPr>
          <w:rFonts w:ascii="Times New Roman" w:eastAsia="宋体" w:hAnsi="宋体"/>
          <w:sz w:val="24"/>
        </w:rPr>
        <w:t>,</w:t>
      </w:r>
      <w:r w:rsidRPr="003238D2">
        <w:rPr>
          <w:rFonts w:ascii="Times New Roman" w:eastAsia="仿宋" w:hAnsi="仿宋"/>
          <w:sz w:val="24"/>
        </w:rPr>
        <w:t>尿氮含量也可能会增加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酮血症是机体糖类物质利用受阻或长期不能进食造成的</w:t>
      </w:r>
      <w:r w:rsidRPr="003238D2">
        <w:rPr>
          <w:rFonts w:ascii="Times New Roman" w:eastAsia="宋体" w:hAnsi="宋体"/>
          <w:sz w:val="24"/>
        </w:rPr>
        <w:t>,</w:t>
      </w:r>
      <w:r w:rsidRPr="003238D2">
        <w:rPr>
          <w:rFonts w:ascii="Times New Roman" w:eastAsia="仿宋" w:hAnsi="仿宋"/>
          <w:sz w:val="24"/>
        </w:rPr>
        <w:t>故机体可能患有低血糖病</w:t>
      </w:r>
      <w:r w:rsidRPr="003238D2">
        <w:rPr>
          <w:rFonts w:ascii="Times New Roman" w:eastAsia="宋体" w:hAnsi="宋体"/>
          <w:sz w:val="24"/>
        </w:rPr>
        <w:t>,</w:t>
      </w:r>
      <w:r w:rsidRPr="003238D2">
        <w:rPr>
          <w:rFonts w:ascii="Times New Roman" w:eastAsia="仿宋" w:hAnsi="仿宋"/>
          <w:sz w:val="24"/>
        </w:rPr>
        <w:t>因此某患有酮血症的个体可能出现头昏、心慌和四肢无力等症状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酮血症患者的组织细胞对葡萄糖的摄取和利用率较低</w:t>
      </w:r>
      <w:r w:rsidRPr="003238D2">
        <w:rPr>
          <w:rFonts w:ascii="Times New Roman" w:eastAsia="宋体" w:hAnsi="宋体"/>
          <w:sz w:val="24"/>
        </w:rPr>
        <w:t>,</w:t>
      </w:r>
      <w:r w:rsidRPr="003238D2">
        <w:rPr>
          <w:rFonts w:ascii="Times New Roman" w:eastAsia="仿宋" w:hAnsi="仿宋"/>
          <w:sz w:val="24"/>
        </w:rPr>
        <w:t>从而导致血糖浓度高而患糖尿病</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酮血症患者是机体糖类物质利用受阻或长期不能进食造成的</w:t>
      </w:r>
      <w:r w:rsidRPr="003238D2">
        <w:rPr>
          <w:rFonts w:ascii="Times New Roman" w:eastAsia="宋体" w:hAnsi="宋体"/>
          <w:sz w:val="24"/>
        </w:rPr>
        <w:t>,</w:t>
      </w:r>
      <w:r w:rsidRPr="003238D2">
        <w:rPr>
          <w:rFonts w:ascii="Times New Roman" w:eastAsia="仿宋" w:hAnsi="仿宋"/>
          <w:sz w:val="24"/>
        </w:rPr>
        <w:t>其体内可能胰岛素分泌不足或细胞缺乏胰岛素受体</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根据试题分析</w:t>
      </w:r>
      <w:r w:rsidRPr="003238D2">
        <w:rPr>
          <w:rFonts w:ascii="Times New Roman" w:eastAsia="宋体" w:hAnsi="宋体"/>
          <w:sz w:val="24"/>
        </w:rPr>
        <w:t>,A</w:t>
      </w:r>
      <w:r w:rsidRPr="003238D2">
        <w:rPr>
          <w:rFonts w:ascii="Times New Roman" w:eastAsia="仿宋" w:hAnsi="仿宋"/>
          <w:sz w:val="24"/>
        </w:rPr>
        <w:t>表示促甲状腺激素释放激素</w:t>
      </w:r>
      <w:r w:rsidRPr="003238D2">
        <w:rPr>
          <w:rFonts w:ascii="Times New Roman" w:eastAsia="宋体" w:hAnsi="宋体"/>
          <w:sz w:val="24"/>
        </w:rPr>
        <w:t>,B</w:t>
      </w:r>
      <w:r w:rsidRPr="003238D2">
        <w:rPr>
          <w:rFonts w:ascii="Times New Roman" w:eastAsia="仿宋" w:hAnsi="仿宋"/>
          <w:sz w:val="24"/>
        </w:rPr>
        <w:t>表示促甲状腺激素</w:t>
      </w:r>
      <w:r w:rsidRPr="003238D2">
        <w:rPr>
          <w:rFonts w:ascii="Times New Roman" w:eastAsia="宋体" w:hAnsi="宋体"/>
          <w:sz w:val="24"/>
        </w:rPr>
        <w:t>,C</w:t>
      </w:r>
      <w:r w:rsidRPr="003238D2">
        <w:rPr>
          <w:rFonts w:ascii="Times New Roman" w:eastAsia="仿宋" w:hAnsi="仿宋"/>
          <w:sz w:val="24"/>
        </w:rPr>
        <w:t>表示皮肤血流量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下丘脑分泌促甲状腺激素释放激素</w:t>
      </w:r>
      <w:r w:rsidRPr="003238D2">
        <w:rPr>
          <w:rFonts w:ascii="Times New Roman" w:eastAsia="宋体" w:hAnsi="宋体"/>
          <w:sz w:val="24"/>
        </w:rPr>
        <w:t>,</w:t>
      </w:r>
      <w:r w:rsidRPr="003238D2">
        <w:rPr>
          <w:rFonts w:ascii="Times New Roman" w:eastAsia="仿宋" w:hAnsi="仿宋"/>
          <w:sz w:val="24"/>
        </w:rPr>
        <w:t>促使垂体分泌促甲状腺激素。促甲状腺激素随血液运输到甲状腺</w:t>
      </w:r>
      <w:r w:rsidRPr="003238D2">
        <w:rPr>
          <w:rFonts w:ascii="Times New Roman" w:eastAsia="宋体" w:hAnsi="宋体"/>
          <w:sz w:val="24"/>
        </w:rPr>
        <w:t>,</w:t>
      </w:r>
      <w:r w:rsidRPr="003238D2">
        <w:rPr>
          <w:rFonts w:ascii="Times New Roman" w:eastAsia="仿宋" w:hAnsi="仿宋"/>
          <w:sz w:val="24"/>
        </w:rPr>
        <w:t>促使甲状腺增加甲状腺激素的合成和分泌。这属于分级调节</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当小鼠从</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仿宋" w:hAnsi="仿宋"/>
          <w:sz w:val="24"/>
        </w:rPr>
        <w:t>的环境移到</w:t>
      </w:r>
      <w:r w:rsidRPr="003238D2">
        <w:rPr>
          <w:rFonts w:ascii="Times New Roman" w:eastAsia="宋体" w:hAnsi="宋体"/>
          <w:sz w:val="24"/>
        </w:rPr>
        <w:t>0</w:t>
      </w:r>
      <w:r w:rsidRPr="003238D2">
        <w:rPr>
          <w:rFonts w:ascii="宋体" w:eastAsia="宋体" w:hAnsi="宋体" w:cs="宋体" w:hint="eastAsia"/>
          <w:sz w:val="24"/>
        </w:rPr>
        <w:t>℃</w:t>
      </w:r>
      <w:r w:rsidRPr="003238D2">
        <w:rPr>
          <w:rFonts w:ascii="Times New Roman" w:eastAsia="仿宋" w:hAnsi="仿宋"/>
          <w:sz w:val="24"/>
        </w:rPr>
        <w:t>的环境中时</w:t>
      </w:r>
      <w:r w:rsidRPr="003238D2">
        <w:rPr>
          <w:rFonts w:ascii="Times New Roman" w:eastAsia="宋体" w:hAnsi="宋体"/>
          <w:sz w:val="24"/>
        </w:rPr>
        <w:t>,</w:t>
      </w:r>
      <w:r w:rsidRPr="003238D2">
        <w:rPr>
          <w:rFonts w:ascii="Times New Roman" w:eastAsia="仿宋" w:hAnsi="仿宋"/>
          <w:sz w:val="24"/>
        </w:rPr>
        <w:t>此时位于皮肤和内脏黏膜中的冷觉感受器兴奋</w:t>
      </w:r>
      <w:r w:rsidRPr="003238D2">
        <w:rPr>
          <w:rFonts w:ascii="Times New Roman" w:eastAsia="宋体" w:hAnsi="宋体"/>
          <w:sz w:val="24"/>
        </w:rPr>
        <w:t>,</w:t>
      </w:r>
      <w:r w:rsidRPr="003238D2">
        <w:rPr>
          <w:rFonts w:ascii="Times New Roman" w:eastAsia="仿宋" w:hAnsi="仿宋"/>
          <w:sz w:val="24"/>
        </w:rPr>
        <w:t>通过相关神经</w:t>
      </w:r>
      <w:r w:rsidRPr="003238D2">
        <w:rPr>
          <w:rFonts w:ascii="Times New Roman" w:eastAsia="宋体" w:hAnsi="宋体"/>
          <w:sz w:val="24"/>
        </w:rPr>
        <w:t>,</w:t>
      </w:r>
      <w:r w:rsidRPr="003238D2">
        <w:rPr>
          <w:rFonts w:ascii="Times New Roman" w:eastAsia="仿宋" w:hAnsi="仿宋"/>
          <w:sz w:val="24"/>
        </w:rPr>
        <w:t>将兴奋传至体温的调节中枢下丘脑</w:t>
      </w:r>
      <w:r w:rsidRPr="003238D2">
        <w:rPr>
          <w:rFonts w:ascii="Times New Roman" w:eastAsia="宋体" w:hAnsi="宋体"/>
          <w:sz w:val="24"/>
        </w:rPr>
        <w:t>,</w:t>
      </w:r>
      <w:r w:rsidRPr="003238D2">
        <w:rPr>
          <w:rFonts w:ascii="Times New Roman" w:eastAsia="仿宋" w:hAnsi="仿宋"/>
          <w:sz w:val="24"/>
        </w:rPr>
        <w:t>下丘脑通过分析、综合</w:t>
      </w:r>
      <w:r w:rsidRPr="003238D2">
        <w:rPr>
          <w:rFonts w:ascii="Times New Roman" w:eastAsia="宋体" w:hAnsi="宋体"/>
          <w:sz w:val="24"/>
        </w:rPr>
        <w:t>,</w:t>
      </w:r>
      <w:r w:rsidRPr="003238D2">
        <w:rPr>
          <w:rFonts w:ascii="Times New Roman" w:eastAsia="仿宋" w:hAnsi="仿宋"/>
          <w:sz w:val="24"/>
        </w:rPr>
        <w:t>可以通过传出神经调节肾上腺素分泌</w:t>
      </w:r>
      <w:r w:rsidRPr="003238D2">
        <w:rPr>
          <w:rFonts w:ascii="Times New Roman" w:eastAsia="宋体" w:hAnsi="宋体"/>
          <w:sz w:val="24"/>
        </w:rPr>
        <w:t>,</w:t>
      </w:r>
      <w:r w:rsidRPr="003238D2">
        <w:rPr>
          <w:rFonts w:ascii="Times New Roman" w:eastAsia="仿宋" w:hAnsi="仿宋"/>
          <w:sz w:val="24"/>
        </w:rPr>
        <w:t>皮肤毛细血管收缩、骨骼肌战栗等</w:t>
      </w:r>
      <w:r w:rsidRPr="003238D2">
        <w:rPr>
          <w:rFonts w:ascii="Times New Roman" w:eastAsia="宋体" w:hAnsi="宋体"/>
          <w:sz w:val="24"/>
        </w:rPr>
        <w:t>,</w:t>
      </w:r>
      <w:r w:rsidRPr="003238D2">
        <w:rPr>
          <w:rFonts w:ascii="Times New Roman" w:eastAsia="仿宋" w:hAnsi="仿宋"/>
          <w:sz w:val="24"/>
        </w:rPr>
        <w:t>还可以通过释放促甲状腺激素释放激素</w:t>
      </w:r>
      <w:r w:rsidRPr="003238D2">
        <w:rPr>
          <w:rFonts w:ascii="Times New Roman" w:eastAsia="宋体" w:hAnsi="宋体"/>
          <w:sz w:val="24"/>
        </w:rPr>
        <w:t>,</w:t>
      </w:r>
      <w:r w:rsidRPr="003238D2">
        <w:rPr>
          <w:rFonts w:ascii="Times New Roman" w:eastAsia="仿宋" w:hAnsi="仿宋"/>
          <w:sz w:val="24"/>
        </w:rPr>
        <w:t>促使垂体分泌促甲状腺激素。促甲状腺激素随血液运输到甲状腺</w:t>
      </w:r>
      <w:r w:rsidRPr="003238D2">
        <w:rPr>
          <w:rFonts w:ascii="Times New Roman" w:eastAsia="宋体" w:hAnsi="宋体"/>
          <w:sz w:val="24"/>
        </w:rPr>
        <w:t>,</w:t>
      </w:r>
      <w:r w:rsidRPr="003238D2">
        <w:rPr>
          <w:rFonts w:ascii="Times New Roman" w:eastAsia="仿宋" w:hAnsi="仿宋"/>
          <w:sz w:val="24"/>
        </w:rPr>
        <w:t>促使甲状腺增加甲状腺激素的合成和分泌</w:t>
      </w:r>
      <w:r w:rsidRPr="003238D2">
        <w:rPr>
          <w:rFonts w:ascii="Times New Roman" w:eastAsia="宋体" w:hAnsi="宋体"/>
          <w:sz w:val="24"/>
        </w:rPr>
        <w:t>,</w:t>
      </w:r>
      <w:r w:rsidRPr="003238D2">
        <w:rPr>
          <w:rFonts w:ascii="Times New Roman" w:eastAsia="仿宋" w:hAnsi="仿宋"/>
          <w:sz w:val="24"/>
        </w:rPr>
        <w:t>总之是促进代谢</w:t>
      </w:r>
      <w:r w:rsidRPr="003238D2">
        <w:rPr>
          <w:rFonts w:ascii="Times New Roman" w:eastAsia="宋体" w:hAnsi="宋体"/>
          <w:sz w:val="24"/>
        </w:rPr>
        <w:t>,</w:t>
      </w:r>
      <w:r w:rsidRPr="003238D2">
        <w:rPr>
          <w:rFonts w:ascii="Times New Roman" w:eastAsia="仿宋" w:hAnsi="仿宋"/>
          <w:sz w:val="24"/>
        </w:rPr>
        <w:t>使产热增加</w:t>
      </w:r>
      <w:r w:rsidRPr="003238D2">
        <w:rPr>
          <w:rFonts w:ascii="Times New Roman" w:eastAsia="宋体" w:hAnsi="宋体"/>
          <w:sz w:val="24"/>
        </w:rPr>
        <w:t>,</w:t>
      </w:r>
      <w:r w:rsidRPr="003238D2">
        <w:rPr>
          <w:rFonts w:ascii="Times New Roman" w:eastAsia="仿宋" w:hAnsi="仿宋"/>
          <w:sz w:val="24"/>
        </w:rPr>
        <w:t>散热减少</w:t>
      </w:r>
      <w:r w:rsidRPr="003238D2">
        <w:rPr>
          <w:rFonts w:ascii="Times New Roman" w:eastAsia="宋体" w:hAnsi="宋体"/>
          <w:sz w:val="24"/>
        </w:rPr>
        <w:t>,</w:t>
      </w:r>
      <w:r w:rsidRPr="003238D2">
        <w:rPr>
          <w:rFonts w:ascii="Times New Roman" w:eastAsia="仿宋" w:hAnsi="仿宋"/>
          <w:sz w:val="24"/>
        </w:rPr>
        <w:t>故体温调节方式属于神经</w:t>
      </w:r>
      <w:r w:rsidRPr="003238D2">
        <w:rPr>
          <w:rFonts w:ascii="Times New Roman" w:eastAsia="宋体" w:hAnsi="Times New Roman" w:cs="Times New Roman"/>
          <w:sz w:val="24"/>
        </w:rPr>
        <w:t>—</w:t>
      </w:r>
      <w:r w:rsidRPr="003238D2">
        <w:rPr>
          <w:rFonts w:ascii="Times New Roman" w:eastAsia="仿宋" w:hAnsi="仿宋"/>
          <w:sz w:val="24"/>
        </w:rPr>
        <w:t>体液调节</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在第</w:t>
      </w:r>
      <w:r w:rsidRPr="003238D2">
        <w:rPr>
          <w:rFonts w:ascii="Times New Roman" w:eastAsia="宋体" w:hAnsi="宋体"/>
          <w:sz w:val="24"/>
        </w:rPr>
        <w:t>13min</w:t>
      </w:r>
      <w:r w:rsidRPr="003238D2">
        <w:rPr>
          <w:rFonts w:ascii="Times New Roman" w:eastAsia="仿宋" w:hAnsi="仿宋"/>
          <w:sz w:val="24"/>
        </w:rPr>
        <w:t>时小鼠处于</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仿宋" w:hAnsi="仿宋"/>
          <w:sz w:val="24"/>
        </w:rPr>
        <w:t>的环境中</w:t>
      </w:r>
      <w:r w:rsidRPr="003238D2">
        <w:rPr>
          <w:rFonts w:ascii="Times New Roman" w:eastAsia="宋体" w:hAnsi="宋体"/>
          <w:sz w:val="24"/>
        </w:rPr>
        <w:t>,</w:t>
      </w:r>
      <w:r w:rsidRPr="003238D2">
        <w:rPr>
          <w:rFonts w:ascii="Times New Roman" w:eastAsia="仿宋" w:hAnsi="仿宋"/>
          <w:sz w:val="24"/>
        </w:rPr>
        <w:t>在第</w:t>
      </w:r>
      <w:r w:rsidRPr="003238D2">
        <w:rPr>
          <w:rFonts w:ascii="Times New Roman" w:eastAsia="宋体" w:hAnsi="宋体"/>
          <w:sz w:val="24"/>
        </w:rPr>
        <w:t>26min</w:t>
      </w:r>
      <w:r w:rsidRPr="003238D2">
        <w:rPr>
          <w:rFonts w:ascii="Times New Roman" w:eastAsia="仿宋" w:hAnsi="仿宋"/>
          <w:sz w:val="24"/>
        </w:rPr>
        <w:t>时小鼠处于</w:t>
      </w:r>
      <w:r w:rsidRPr="003238D2">
        <w:rPr>
          <w:rFonts w:ascii="Times New Roman" w:eastAsia="宋体" w:hAnsi="宋体"/>
          <w:sz w:val="24"/>
        </w:rPr>
        <w:t>0</w:t>
      </w:r>
      <w:r w:rsidRPr="003238D2">
        <w:rPr>
          <w:rFonts w:ascii="宋体" w:eastAsia="宋体" w:hAnsi="宋体" w:cs="宋体" w:hint="eastAsia"/>
          <w:sz w:val="24"/>
        </w:rPr>
        <w:t>℃</w:t>
      </w:r>
      <w:r w:rsidRPr="003238D2">
        <w:rPr>
          <w:rFonts w:ascii="Times New Roman" w:eastAsia="仿宋" w:hAnsi="仿宋"/>
          <w:sz w:val="24"/>
        </w:rPr>
        <w:t>的环境中</w:t>
      </w:r>
      <w:r w:rsidRPr="003238D2">
        <w:rPr>
          <w:rFonts w:ascii="Times New Roman" w:eastAsia="宋体" w:hAnsi="宋体"/>
          <w:sz w:val="24"/>
        </w:rPr>
        <w:t>,</w:t>
      </w:r>
      <w:r w:rsidRPr="003238D2">
        <w:rPr>
          <w:rFonts w:ascii="Times New Roman" w:eastAsia="仿宋" w:hAnsi="仿宋"/>
          <w:sz w:val="24"/>
        </w:rPr>
        <w:t>小鼠在寒冷环境中的产热速率大于在炎热环境中的产热速率</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抗体检测是根据抗原与抗体能够发生特异性结合形成杂交带</w:t>
      </w:r>
      <w:r w:rsidRPr="003238D2">
        <w:rPr>
          <w:rFonts w:ascii="Times New Roman" w:eastAsia="宋体" w:hAnsi="宋体"/>
          <w:sz w:val="24"/>
        </w:rPr>
        <w:t>,</w:t>
      </w:r>
      <w:r w:rsidRPr="003238D2">
        <w:rPr>
          <w:rFonts w:ascii="Times New Roman" w:eastAsia="仿宋" w:hAnsi="仿宋"/>
          <w:sz w:val="24"/>
        </w:rPr>
        <w:t>从而进行判断</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免疫系统产生抗体需要一定的时间</w:t>
      </w:r>
      <w:r w:rsidRPr="003238D2">
        <w:rPr>
          <w:rFonts w:ascii="Times New Roman" w:eastAsia="宋体" w:hAnsi="宋体"/>
          <w:sz w:val="24"/>
        </w:rPr>
        <w:t>,</w:t>
      </w:r>
      <w:r w:rsidRPr="003238D2">
        <w:rPr>
          <w:rFonts w:ascii="Times New Roman" w:eastAsia="仿宋" w:hAnsi="仿宋"/>
          <w:sz w:val="24"/>
        </w:rPr>
        <w:t>因此在感染早期</w:t>
      </w:r>
      <w:r w:rsidRPr="003238D2">
        <w:rPr>
          <w:rFonts w:ascii="Times New Roman" w:eastAsia="宋体" w:hAnsi="宋体"/>
          <w:sz w:val="24"/>
        </w:rPr>
        <w:t>,</w:t>
      </w:r>
      <w:r w:rsidRPr="003238D2">
        <w:rPr>
          <w:rFonts w:ascii="Times New Roman" w:eastAsia="仿宋" w:hAnsi="仿宋"/>
          <w:sz w:val="24"/>
        </w:rPr>
        <w:t>可检测到体内的新型冠状病毒核酸</w:t>
      </w:r>
      <w:r w:rsidRPr="003238D2">
        <w:rPr>
          <w:rFonts w:ascii="Times New Roman" w:eastAsia="宋体" w:hAnsi="宋体"/>
          <w:sz w:val="24"/>
        </w:rPr>
        <w:t>,</w:t>
      </w:r>
      <w:r w:rsidRPr="003238D2">
        <w:rPr>
          <w:rFonts w:ascii="Times New Roman" w:eastAsia="仿宋" w:hAnsi="仿宋"/>
          <w:sz w:val="24"/>
        </w:rPr>
        <w:t>而不能检测到相应抗体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患者康复后</w:t>
      </w:r>
      <w:r w:rsidRPr="003238D2">
        <w:rPr>
          <w:rFonts w:ascii="Times New Roman" w:eastAsia="宋体" w:hAnsi="宋体"/>
          <w:sz w:val="24"/>
        </w:rPr>
        <w:t>,</w:t>
      </w:r>
      <w:r w:rsidRPr="003238D2">
        <w:rPr>
          <w:rFonts w:ascii="Times New Roman" w:eastAsia="仿宋" w:hAnsi="仿宋"/>
          <w:sz w:val="24"/>
        </w:rPr>
        <w:t>其体内的新型冠状病毒已被清除</w:t>
      </w:r>
      <w:r w:rsidRPr="003238D2">
        <w:rPr>
          <w:rFonts w:ascii="Times New Roman" w:eastAsia="宋体" w:hAnsi="宋体"/>
          <w:sz w:val="24"/>
        </w:rPr>
        <w:t>,</w:t>
      </w:r>
      <w:r w:rsidRPr="003238D2">
        <w:rPr>
          <w:rFonts w:ascii="Times New Roman" w:eastAsia="仿宋" w:hAnsi="仿宋"/>
          <w:sz w:val="24"/>
        </w:rPr>
        <w:t>且体内的抗体会存在很长时间</w:t>
      </w:r>
      <w:r w:rsidRPr="003238D2">
        <w:rPr>
          <w:rFonts w:ascii="Times New Roman" w:eastAsia="宋体" w:hAnsi="宋体"/>
          <w:sz w:val="24"/>
        </w:rPr>
        <w:t>,</w:t>
      </w:r>
      <w:r w:rsidRPr="003238D2">
        <w:rPr>
          <w:rFonts w:ascii="Times New Roman" w:eastAsia="仿宋" w:hAnsi="仿宋"/>
          <w:sz w:val="24"/>
        </w:rPr>
        <w:t>因此康复后会出现能检测出抗体而检测不出核酸的情况</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感染该病毒后机体会对该病毒产生免疫反应从而产生抗体</w:t>
      </w:r>
      <w:r w:rsidRPr="003238D2">
        <w:rPr>
          <w:rFonts w:ascii="Times New Roman" w:eastAsia="宋体" w:hAnsi="宋体"/>
          <w:sz w:val="24"/>
        </w:rPr>
        <w:t>,</w:t>
      </w:r>
      <w:r w:rsidRPr="003238D2">
        <w:rPr>
          <w:rFonts w:ascii="Times New Roman" w:eastAsia="仿宋" w:hAnsi="仿宋"/>
          <w:sz w:val="24"/>
        </w:rPr>
        <w:t>因此可在其体内检测到抗体</w:t>
      </w:r>
      <w:r w:rsidRPr="003238D2">
        <w:rPr>
          <w:rFonts w:ascii="Times New Roman" w:eastAsia="宋体" w:hAnsi="宋体"/>
          <w:sz w:val="24"/>
        </w:rPr>
        <w:t>,</w:t>
      </w:r>
      <w:r w:rsidRPr="003238D2">
        <w:rPr>
          <w:rFonts w:ascii="Times New Roman" w:eastAsia="仿宋" w:hAnsi="仿宋"/>
          <w:sz w:val="24"/>
        </w:rPr>
        <w:t>感染者无症状表现可能是由于体内病毒量小</w:t>
      </w:r>
      <w:r w:rsidRPr="003238D2">
        <w:rPr>
          <w:rFonts w:ascii="Times New Roman" w:eastAsia="宋体" w:hAnsi="宋体"/>
          <w:sz w:val="24"/>
        </w:rPr>
        <w:t>,</w:t>
      </w:r>
      <w:r w:rsidRPr="003238D2">
        <w:rPr>
          <w:rFonts w:ascii="Times New Roman" w:eastAsia="仿宋" w:hAnsi="仿宋"/>
          <w:sz w:val="24"/>
        </w:rPr>
        <w:t>未出现明显症状</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造血干细胞在骨髓中分化发育成</w:t>
      </w:r>
      <w:r w:rsidRPr="003238D2">
        <w:rPr>
          <w:rFonts w:ascii="Times New Roman" w:eastAsia="宋体" w:hAnsi="宋体"/>
          <w:sz w:val="24"/>
        </w:rPr>
        <w:t>B</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在胸腺中分化发育成</w:t>
      </w:r>
      <w:r w:rsidRPr="003238D2">
        <w:rPr>
          <w:rFonts w:ascii="Times New Roman" w:eastAsia="宋体" w:hAnsi="宋体"/>
          <w:sz w:val="24"/>
        </w:rPr>
        <w:t>T</w:t>
      </w:r>
      <w:r w:rsidRPr="003238D2">
        <w:rPr>
          <w:rFonts w:ascii="Times New Roman" w:eastAsia="仿宋" w:hAnsi="仿宋"/>
          <w:sz w:val="24"/>
        </w:rPr>
        <w:t>淋巴细胞</w:t>
      </w:r>
      <w:r w:rsidRPr="003238D2">
        <w:rPr>
          <w:rFonts w:ascii="Times New Roman" w:eastAsia="宋体" w:hAnsi="宋体"/>
          <w:sz w:val="24"/>
        </w:rPr>
        <w:t>,B</w:t>
      </w:r>
      <w:r w:rsidRPr="003238D2">
        <w:rPr>
          <w:rFonts w:ascii="Times New Roman" w:eastAsia="仿宋" w:hAnsi="仿宋"/>
          <w:sz w:val="24"/>
        </w:rPr>
        <w:t>细胞主要用于体液免疫</w:t>
      </w:r>
      <w:r w:rsidRPr="003238D2">
        <w:rPr>
          <w:rFonts w:ascii="Times New Roman" w:eastAsia="宋体" w:hAnsi="宋体"/>
          <w:sz w:val="24"/>
        </w:rPr>
        <w:t>,T</w:t>
      </w:r>
      <w:r w:rsidRPr="003238D2">
        <w:rPr>
          <w:rFonts w:ascii="Times New Roman" w:eastAsia="仿宋" w:hAnsi="仿宋"/>
          <w:sz w:val="24"/>
        </w:rPr>
        <w:t>淋巴细胞参与细胞免疫和体液免疫。甲组仅有体液免疫功能</w:t>
      </w:r>
      <w:r w:rsidRPr="003238D2">
        <w:rPr>
          <w:rFonts w:ascii="Times New Roman" w:eastAsia="宋体" w:hAnsi="宋体"/>
          <w:sz w:val="24"/>
        </w:rPr>
        <w:t>,</w:t>
      </w:r>
      <w:r w:rsidRPr="003238D2">
        <w:rPr>
          <w:rFonts w:ascii="Times New Roman" w:eastAsia="仿宋" w:hAnsi="仿宋"/>
          <w:sz w:val="24"/>
        </w:rPr>
        <w:t>说明胸腺被破坏</w:t>
      </w:r>
      <w:r w:rsidRPr="003238D2">
        <w:rPr>
          <w:rFonts w:ascii="Times New Roman" w:eastAsia="宋体" w:hAnsi="宋体"/>
          <w:sz w:val="24"/>
        </w:rPr>
        <w:t>;</w:t>
      </w:r>
      <w:r w:rsidRPr="003238D2">
        <w:rPr>
          <w:rFonts w:ascii="Times New Roman" w:eastAsia="仿宋" w:hAnsi="仿宋"/>
          <w:sz w:val="24"/>
        </w:rPr>
        <w:t>输入造血干细胞后乙组恢复了细胞免疫</w:t>
      </w:r>
      <w:r w:rsidRPr="003238D2">
        <w:rPr>
          <w:rFonts w:ascii="Times New Roman" w:eastAsia="宋体" w:hAnsi="宋体"/>
          <w:sz w:val="24"/>
        </w:rPr>
        <w:t>,</w:t>
      </w:r>
      <w:r w:rsidRPr="003238D2">
        <w:rPr>
          <w:rFonts w:ascii="Times New Roman" w:eastAsia="仿宋" w:hAnsi="仿宋"/>
          <w:sz w:val="24"/>
        </w:rPr>
        <w:t>说明骨髓被破坏</w:t>
      </w:r>
      <w:r w:rsidRPr="003238D2">
        <w:rPr>
          <w:rFonts w:ascii="Times New Roman" w:eastAsia="宋体" w:hAnsi="宋体"/>
          <w:sz w:val="24"/>
        </w:rPr>
        <w:t>;</w:t>
      </w:r>
      <w:r w:rsidRPr="003238D2">
        <w:rPr>
          <w:rFonts w:ascii="Times New Roman" w:eastAsia="仿宋" w:hAnsi="仿宋"/>
          <w:sz w:val="24"/>
        </w:rPr>
        <w:t>输入造血干细胞后丙组仍然丧失特异性免疫功能</w:t>
      </w:r>
      <w:r w:rsidRPr="003238D2">
        <w:rPr>
          <w:rFonts w:ascii="Times New Roman" w:eastAsia="宋体" w:hAnsi="宋体"/>
          <w:sz w:val="24"/>
        </w:rPr>
        <w:t>,</w:t>
      </w:r>
      <w:r w:rsidRPr="003238D2">
        <w:rPr>
          <w:rFonts w:ascii="Times New Roman" w:eastAsia="仿宋" w:hAnsi="仿宋"/>
          <w:sz w:val="24"/>
        </w:rPr>
        <w:t>说明骨髓和胸腺均被破坏。</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注射某种流感病毒疫苗后</w:t>
      </w:r>
      <w:r w:rsidRPr="003238D2">
        <w:rPr>
          <w:rFonts w:ascii="Times New Roman" w:eastAsia="宋体" w:hAnsi="宋体"/>
          <w:sz w:val="24"/>
        </w:rPr>
        <w:t>,</w:t>
      </w:r>
      <w:r w:rsidRPr="003238D2">
        <w:rPr>
          <w:rFonts w:ascii="Times New Roman" w:eastAsia="仿宋" w:hAnsi="仿宋"/>
          <w:sz w:val="24"/>
        </w:rPr>
        <w:t>体内只产生针对这种流感病毒的抗体</w:t>
      </w:r>
      <w:r w:rsidRPr="003238D2">
        <w:rPr>
          <w:rFonts w:ascii="Times New Roman" w:eastAsia="宋体" w:hAnsi="宋体"/>
          <w:sz w:val="24"/>
        </w:rPr>
        <w:t>,</w:t>
      </w:r>
      <w:r w:rsidRPr="003238D2">
        <w:rPr>
          <w:rFonts w:ascii="Times New Roman" w:eastAsia="仿宋" w:hAnsi="仿宋"/>
          <w:sz w:val="24"/>
        </w:rPr>
        <w:t>一般不会感染这种病毒</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接种脊髓灰质炎疫苗可产生针对脊髓灰质炎病毒的抗体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接种破伤风疫苗属于主动免疫</w:t>
      </w:r>
      <w:r w:rsidRPr="003238D2">
        <w:rPr>
          <w:rFonts w:ascii="Times New Roman" w:eastAsia="宋体" w:hAnsi="宋体"/>
          <w:sz w:val="24"/>
        </w:rPr>
        <w:t>,</w:t>
      </w:r>
      <w:r w:rsidRPr="003238D2">
        <w:rPr>
          <w:rFonts w:ascii="Times New Roman" w:eastAsia="仿宋" w:hAnsi="仿宋"/>
          <w:sz w:val="24"/>
        </w:rPr>
        <w:t>可使机体产生相应的浆细胞和记忆细胞</w:t>
      </w:r>
      <w:r w:rsidRPr="003238D2">
        <w:rPr>
          <w:rFonts w:ascii="Times New Roman" w:eastAsia="宋体" w:hAnsi="宋体"/>
          <w:sz w:val="24"/>
        </w:rPr>
        <w:t>,</w:t>
      </w:r>
      <w:r w:rsidRPr="003238D2">
        <w:rPr>
          <w:rFonts w:ascii="Times New Roman" w:eastAsia="仿宋" w:hAnsi="仿宋"/>
          <w:sz w:val="24"/>
        </w:rPr>
        <w:t>这些细胞能在体内长期留存</w:t>
      </w:r>
      <w:r w:rsidRPr="003238D2">
        <w:rPr>
          <w:rFonts w:ascii="Times New Roman" w:eastAsia="宋体" w:hAnsi="宋体"/>
          <w:sz w:val="24"/>
        </w:rPr>
        <w:t>,</w:t>
      </w:r>
      <w:r w:rsidRPr="003238D2">
        <w:rPr>
          <w:rFonts w:ascii="Times New Roman" w:eastAsia="仿宋" w:hAnsi="仿宋"/>
          <w:sz w:val="24"/>
        </w:rPr>
        <w:t>对人体提供长期保护</w:t>
      </w:r>
      <w:r w:rsidRPr="003238D2">
        <w:rPr>
          <w:rFonts w:ascii="Times New Roman" w:eastAsia="宋体" w:hAnsi="宋体"/>
          <w:sz w:val="24"/>
        </w:rPr>
        <w:t>,</w:t>
      </w:r>
      <w:r w:rsidRPr="003238D2">
        <w:rPr>
          <w:rFonts w:ascii="Times New Roman" w:eastAsia="仿宋" w:hAnsi="仿宋"/>
          <w:sz w:val="24"/>
        </w:rPr>
        <w:t>而注射抗破伤风血清是利用其中的抗体获得免疫力</w:t>
      </w:r>
      <w:r w:rsidRPr="003238D2">
        <w:rPr>
          <w:rFonts w:ascii="Times New Roman" w:eastAsia="宋体" w:hAnsi="宋体"/>
          <w:sz w:val="24"/>
        </w:rPr>
        <w:t>,</w:t>
      </w:r>
      <w:r w:rsidRPr="003238D2">
        <w:rPr>
          <w:rFonts w:ascii="Times New Roman" w:eastAsia="仿宋" w:hAnsi="仿宋"/>
          <w:sz w:val="24"/>
        </w:rPr>
        <w:t>注射的抗体在机体内不能长期留存</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感染过新型冠状病毒且已完全恢复者的血清中含有针对新型冠状病毒的抗体</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w:t>
      </w:r>
      <w:r w:rsidRPr="003238D2">
        <w:rPr>
          <w:rFonts w:ascii="Times New Roman" w:eastAsia="宋体" w:hAnsi="宋体"/>
          <w:sz w:val="24"/>
        </w:rPr>
        <w:t>Cl</w:t>
      </w:r>
      <w:r w:rsidRPr="003238D2">
        <w:rPr>
          <w:rFonts w:ascii="Times New Roman" w:eastAsia="宋体" w:hAnsi="宋体"/>
          <w:sz w:val="24"/>
          <w:vertAlign w:val="superscript"/>
        </w:rPr>
        <w:t>-</w:t>
      </w:r>
      <w:r w:rsidRPr="003238D2">
        <w:rPr>
          <w:rFonts w:ascii="Times New Roman" w:eastAsia="仿宋" w:hAnsi="仿宋"/>
          <w:sz w:val="24"/>
        </w:rPr>
        <w:t>是植物细胞需要的无机盐离子</w:t>
      </w:r>
      <w:r w:rsidRPr="003238D2">
        <w:rPr>
          <w:rFonts w:ascii="Times New Roman" w:eastAsia="宋体" w:hAnsi="宋体"/>
          <w:sz w:val="24"/>
        </w:rPr>
        <w:t>,</w:t>
      </w:r>
      <w:r w:rsidRPr="003238D2">
        <w:rPr>
          <w:rFonts w:ascii="Times New Roman" w:eastAsia="仿宋" w:hAnsi="仿宋"/>
          <w:sz w:val="24"/>
        </w:rPr>
        <w:t>可被植物细胞通过主动运输的方式吸收</w:t>
      </w:r>
      <w:r w:rsidRPr="003238D2">
        <w:rPr>
          <w:rFonts w:ascii="Times New Roman" w:eastAsia="宋体" w:hAnsi="宋体"/>
          <w:sz w:val="24"/>
        </w:rPr>
        <w:t>,</w:t>
      </w:r>
      <w:r w:rsidRPr="003238D2">
        <w:rPr>
          <w:rFonts w:ascii="Times New Roman" w:eastAsia="仿宋" w:hAnsi="仿宋"/>
          <w:sz w:val="24"/>
        </w:rPr>
        <w:t>进入细胞后可调节细胞的渗透压</w:t>
      </w:r>
      <w:r w:rsidRPr="003238D2">
        <w:rPr>
          <w:rFonts w:ascii="Times New Roman" w:eastAsia="宋体" w:hAnsi="宋体"/>
          <w:sz w:val="24"/>
        </w:rPr>
        <w:t>,A</w:t>
      </w:r>
      <w:r w:rsidRPr="003238D2">
        <w:rPr>
          <w:rFonts w:ascii="Times New Roman" w:eastAsia="仿宋" w:hAnsi="仿宋"/>
          <w:sz w:val="24"/>
        </w:rPr>
        <w:t>项合理。水是细胞进行生命活动所必需的物质</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w:t>
      </w:r>
      <w:r w:rsidRPr="003238D2">
        <w:rPr>
          <w:rFonts w:ascii="Times New Roman" w:eastAsia="仿宋" w:hAnsi="仿宋"/>
          <w:sz w:val="24"/>
        </w:rPr>
        <w:t>胚芽鞘伸长生长过程中伴随细胞对水分的吸收</w:t>
      </w:r>
      <w:r w:rsidRPr="003238D2">
        <w:rPr>
          <w:rFonts w:ascii="Times New Roman" w:eastAsia="宋体" w:hAnsi="宋体"/>
          <w:sz w:val="24"/>
        </w:rPr>
        <w:t>,B</w:t>
      </w:r>
      <w:r w:rsidRPr="003238D2">
        <w:rPr>
          <w:rFonts w:ascii="Times New Roman" w:eastAsia="仿宋" w:hAnsi="仿宋"/>
          <w:sz w:val="24"/>
        </w:rPr>
        <w:t>项合理。由题意可知</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rPr>
        <w:t>KCl</w:t>
      </w:r>
      <w:r w:rsidRPr="003238D2">
        <w:rPr>
          <w:rFonts w:ascii="Times New Roman" w:eastAsia="仿宋" w:hAnsi="仿宋"/>
          <w:sz w:val="24"/>
        </w:rPr>
        <w:t>代替</w:t>
      </w:r>
      <w:r w:rsidRPr="003238D2">
        <w:rPr>
          <w:rFonts w:ascii="Times New Roman" w:eastAsia="宋体" w:hAnsi="宋体"/>
          <w:sz w:val="24"/>
        </w:rPr>
        <w:t>Suc</w:t>
      </w:r>
      <w:r w:rsidRPr="003238D2">
        <w:rPr>
          <w:rFonts w:ascii="Times New Roman" w:eastAsia="仿宋" w:hAnsi="仿宋"/>
          <w:sz w:val="24"/>
        </w:rPr>
        <w:t>进行实验可以得到相同的结果</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KCl</w:t>
      </w:r>
      <w:r w:rsidRPr="003238D2">
        <w:rPr>
          <w:rFonts w:ascii="Times New Roman" w:eastAsia="仿宋" w:hAnsi="仿宋"/>
          <w:sz w:val="24"/>
        </w:rPr>
        <w:t>的作用效果与</w:t>
      </w:r>
      <w:r w:rsidRPr="003238D2">
        <w:rPr>
          <w:rFonts w:ascii="Times New Roman" w:eastAsia="宋体" w:hAnsi="宋体"/>
          <w:sz w:val="24"/>
        </w:rPr>
        <w:t>Suc</w:t>
      </w:r>
      <w:r w:rsidRPr="003238D2">
        <w:rPr>
          <w:rFonts w:ascii="Times New Roman" w:eastAsia="仿宋" w:hAnsi="仿宋"/>
          <w:sz w:val="24"/>
        </w:rPr>
        <w:t>基本相同</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KCl</w:t>
      </w:r>
      <w:r w:rsidRPr="003238D2">
        <w:rPr>
          <w:rFonts w:ascii="Times New Roman" w:eastAsia="仿宋" w:hAnsi="仿宋"/>
          <w:sz w:val="24"/>
        </w:rPr>
        <w:t>不能作为能源物质</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Suc</w:t>
      </w:r>
      <w:r w:rsidRPr="003238D2">
        <w:rPr>
          <w:rFonts w:ascii="Times New Roman" w:eastAsia="仿宋" w:hAnsi="仿宋"/>
          <w:sz w:val="24"/>
        </w:rPr>
        <w:t>不是作为能源物质来提高</w:t>
      </w:r>
      <w:r w:rsidRPr="003238D2">
        <w:rPr>
          <w:rFonts w:ascii="Times New Roman" w:eastAsia="宋体" w:hAnsi="宋体"/>
          <w:sz w:val="24"/>
        </w:rPr>
        <w:t>IAA</w:t>
      </w:r>
      <w:r w:rsidRPr="003238D2">
        <w:rPr>
          <w:rFonts w:ascii="Times New Roman" w:eastAsia="仿宋" w:hAnsi="仿宋"/>
          <w:sz w:val="24"/>
        </w:rPr>
        <w:t>作用效果的</w:t>
      </w:r>
      <w:r w:rsidRPr="003238D2">
        <w:rPr>
          <w:rFonts w:ascii="Times New Roman" w:eastAsia="宋体" w:hAnsi="宋体"/>
          <w:sz w:val="24"/>
        </w:rPr>
        <w:t>,C</w:t>
      </w:r>
      <w:r w:rsidRPr="003238D2">
        <w:rPr>
          <w:rFonts w:ascii="Times New Roman" w:eastAsia="仿宋" w:hAnsi="仿宋"/>
          <w:sz w:val="24"/>
        </w:rPr>
        <w:t>项不合理。与置于适宜浓度的生长素</w:t>
      </w:r>
      <w:r w:rsidRPr="003238D2">
        <w:rPr>
          <w:rFonts w:ascii="Times New Roman" w:eastAsia="宋体" w:hAnsi="宋体"/>
          <w:sz w:val="24"/>
        </w:rPr>
        <w:t>(IAA)</w:t>
      </w:r>
      <w:r w:rsidRPr="003238D2">
        <w:rPr>
          <w:rFonts w:ascii="Times New Roman" w:eastAsia="仿宋" w:hAnsi="仿宋"/>
          <w:sz w:val="24"/>
        </w:rPr>
        <w:t>溶液中的第</w:t>
      </w:r>
      <w:r w:rsidRPr="003238D2">
        <w:rPr>
          <w:rFonts w:ascii="Times New Roman" w:eastAsia="宋体" w:hAnsi="宋体"/>
          <w:sz w:val="24"/>
        </w:rPr>
        <w:t>2</w:t>
      </w:r>
      <w:r w:rsidRPr="003238D2">
        <w:rPr>
          <w:rFonts w:ascii="Times New Roman" w:eastAsia="仿宋" w:hAnsi="仿宋"/>
          <w:sz w:val="24"/>
        </w:rPr>
        <w:t>组相比</w:t>
      </w:r>
      <w:r w:rsidRPr="003238D2">
        <w:rPr>
          <w:rFonts w:ascii="Times New Roman" w:eastAsia="宋体" w:hAnsi="宋体"/>
          <w:sz w:val="24"/>
        </w:rPr>
        <w:t>,</w:t>
      </w:r>
      <w:r w:rsidRPr="003238D2">
        <w:rPr>
          <w:rFonts w:ascii="Times New Roman" w:eastAsia="仿宋" w:hAnsi="仿宋"/>
          <w:sz w:val="24"/>
        </w:rPr>
        <w:t>置于</w:t>
      </w:r>
      <w:r w:rsidRPr="003238D2">
        <w:rPr>
          <w:rFonts w:ascii="Times New Roman" w:eastAsia="宋体" w:hAnsi="宋体"/>
          <w:sz w:val="24"/>
        </w:rPr>
        <w:t>IAA+Suc</w:t>
      </w:r>
      <w:r w:rsidRPr="003238D2">
        <w:rPr>
          <w:rFonts w:ascii="Times New Roman" w:eastAsia="仿宋" w:hAnsi="仿宋"/>
          <w:sz w:val="24"/>
        </w:rPr>
        <w:t>溶液中的第</w:t>
      </w:r>
      <w:r w:rsidRPr="003238D2">
        <w:rPr>
          <w:rFonts w:ascii="Times New Roman" w:eastAsia="宋体" w:hAnsi="宋体"/>
          <w:sz w:val="24"/>
        </w:rPr>
        <w:t>3</w:t>
      </w:r>
      <w:r w:rsidRPr="003238D2">
        <w:rPr>
          <w:rFonts w:ascii="Times New Roman" w:eastAsia="仿宋" w:hAnsi="仿宋"/>
          <w:sz w:val="24"/>
        </w:rPr>
        <w:t>组的胚芽鞘伸长率更高</w:t>
      </w:r>
      <w:r w:rsidRPr="003238D2">
        <w:rPr>
          <w:rFonts w:ascii="Times New Roman" w:eastAsia="宋体" w:hAnsi="宋体"/>
          <w:sz w:val="24"/>
        </w:rPr>
        <w:t>,</w:t>
      </w:r>
      <w:r w:rsidRPr="003238D2">
        <w:rPr>
          <w:rFonts w:ascii="Times New Roman" w:eastAsia="仿宋" w:hAnsi="仿宋"/>
          <w:sz w:val="24"/>
        </w:rPr>
        <w:t>可推测加入</w:t>
      </w:r>
      <w:r w:rsidRPr="003238D2">
        <w:rPr>
          <w:rFonts w:ascii="Times New Roman" w:eastAsia="宋体" w:hAnsi="宋体"/>
          <w:sz w:val="24"/>
        </w:rPr>
        <w:t>Suc</w:t>
      </w:r>
      <w:r w:rsidRPr="003238D2">
        <w:rPr>
          <w:rFonts w:ascii="Times New Roman" w:eastAsia="仿宋" w:hAnsi="仿宋"/>
          <w:sz w:val="24"/>
        </w:rPr>
        <w:t>可提高</w:t>
      </w:r>
      <w:r w:rsidRPr="003238D2">
        <w:rPr>
          <w:rFonts w:ascii="Times New Roman" w:eastAsia="宋体" w:hAnsi="宋体"/>
          <w:sz w:val="24"/>
        </w:rPr>
        <w:t>IAA</w:t>
      </w:r>
      <w:r w:rsidRPr="003238D2">
        <w:rPr>
          <w:rFonts w:ascii="Times New Roman" w:eastAsia="仿宋" w:hAnsi="仿宋"/>
          <w:sz w:val="24"/>
        </w:rPr>
        <w:t>促进胚芽鞘伸长的效果</w:t>
      </w:r>
      <w:r w:rsidRPr="003238D2">
        <w:rPr>
          <w:rFonts w:ascii="Times New Roman" w:eastAsia="宋体" w:hAnsi="宋体"/>
          <w:sz w:val="24"/>
        </w:rPr>
        <w:t>,</w:t>
      </w:r>
      <w:r w:rsidRPr="003238D2">
        <w:rPr>
          <w:rFonts w:ascii="Times New Roman" w:eastAsia="仿宋" w:hAnsi="仿宋"/>
          <w:sz w:val="24"/>
        </w:rPr>
        <w:t>又因用</w:t>
      </w:r>
      <w:r w:rsidRPr="003238D2">
        <w:rPr>
          <w:rFonts w:ascii="Times New Roman" w:eastAsia="宋体" w:hAnsi="宋体"/>
          <w:sz w:val="24"/>
        </w:rPr>
        <w:t>KCl</w:t>
      </w:r>
      <w:r w:rsidRPr="003238D2">
        <w:rPr>
          <w:rFonts w:ascii="Times New Roman" w:eastAsia="仿宋" w:hAnsi="仿宋"/>
          <w:sz w:val="24"/>
        </w:rPr>
        <w:t>代替</w:t>
      </w:r>
      <w:r w:rsidRPr="003238D2">
        <w:rPr>
          <w:rFonts w:ascii="Times New Roman" w:eastAsia="宋体" w:hAnsi="宋体"/>
          <w:sz w:val="24"/>
        </w:rPr>
        <w:t>Suc</w:t>
      </w:r>
      <w:r w:rsidRPr="003238D2">
        <w:rPr>
          <w:rFonts w:ascii="Times New Roman" w:eastAsia="仿宋" w:hAnsi="仿宋"/>
          <w:sz w:val="24"/>
        </w:rPr>
        <w:t>进行实验可以得到相同的结果</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KCl</w:t>
      </w:r>
      <w:r w:rsidRPr="003238D2">
        <w:rPr>
          <w:rFonts w:ascii="Times New Roman" w:eastAsia="仿宋" w:hAnsi="仿宋"/>
          <w:sz w:val="24"/>
        </w:rPr>
        <w:t>也可提高</w:t>
      </w:r>
      <w:r w:rsidRPr="003238D2">
        <w:rPr>
          <w:rFonts w:ascii="Times New Roman" w:eastAsia="宋体" w:hAnsi="宋体"/>
          <w:sz w:val="24"/>
        </w:rPr>
        <w:t>IAA</w:t>
      </w:r>
      <w:r w:rsidRPr="003238D2">
        <w:rPr>
          <w:rFonts w:ascii="Times New Roman" w:eastAsia="仿宋" w:hAnsi="仿宋"/>
          <w:sz w:val="24"/>
        </w:rPr>
        <w:t>促进胚芽鞘伸长的效果</w:t>
      </w:r>
      <w:r w:rsidRPr="003238D2">
        <w:rPr>
          <w:rFonts w:ascii="Times New Roman" w:eastAsia="宋体" w:hAnsi="宋体"/>
          <w:sz w:val="24"/>
        </w:rPr>
        <w:t>,D</w:t>
      </w:r>
      <w:r w:rsidRPr="003238D2">
        <w:rPr>
          <w:rFonts w:ascii="Times New Roman" w:eastAsia="仿宋" w:hAnsi="仿宋"/>
          <w:sz w:val="24"/>
        </w:rPr>
        <w:t>项合理。</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培养基中细胞分裂素与生长素间含量的比值增大</w:t>
      </w:r>
      <w:r w:rsidRPr="003238D2">
        <w:rPr>
          <w:rFonts w:ascii="Times New Roman" w:eastAsia="宋体" w:hAnsi="宋体"/>
          <w:sz w:val="24"/>
        </w:rPr>
        <w:t>,</w:t>
      </w:r>
      <w:r w:rsidRPr="003238D2">
        <w:rPr>
          <w:rFonts w:ascii="Times New Roman" w:eastAsia="仿宋" w:hAnsi="仿宋"/>
          <w:sz w:val="24"/>
        </w:rPr>
        <w:t>有利于愈伤组织分化出芽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给未受粉的番茄雌蕊柱头涂上适宜浓度的生长素溶液</w:t>
      </w:r>
      <w:r w:rsidRPr="003238D2">
        <w:rPr>
          <w:rFonts w:ascii="Times New Roman" w:eastAsia="宋体" w:hAnsi="宋体"/>
          <w:sz w:val="24"/>
        </w:rPr>
        <w:t>,</w:t>
      </w:r>
      <w:r w:rsidRPr="003238D2">
        <w:rPr>
          <w:rFonts w:ascii="Times New Roman" w:eastAsia="仿宋" w:hAnsi="仿宋"/>
          <w:sz w:val="24"/>
        </w:rPr>
        <w:t>可获得无子番茄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用适宜浓度的赤霉素处理休眠的种子可解除休眠</w:t>
      </w:r>
      <w:r w:rsidRPr="003238D2">
        <w:rPr>
          <w:rFonts w:ascii="Times New Roman" w:eastAsia="宋体" w:hAnsi="宋体"/>
          <w:sz w:val="24"/>
        </w:rPr>
        <w:t>,</w:t>
      </w:r>
      <w:r w:rsidRPr="003238D2">
        <w:rPr>
          <w:rFonts w:ascii="Times New Roman" w:eastAsia="仿宋" w:hAnsi="仿宋"/>
          <w:sz w:val="24"/>
        </w:rPr>
        <w:t>促进种子萌发</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乙烯可促进果实的成熟</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枝条基部经吲哚丁酸浸泡后</w:t>
      </w:r>
      <w:r w:rsidRPr="003238D2">
        <w:rPr>
          <w:rFonts w:ascii="Times New Roman" w:eastAsia="宋体" w:hAnsi="宋体"/>
          <w:sz w:val="24"/>
        </w:rPr>
        <w:t>,</w:t>
      </w:r>
      <w:r w:rsidRPr="003238D2">
        <w:rPr>
          <w:rFonts w:ascii="Times New Roman" w:eastAsia="仿宋" w:hAnsi="仿宋"/>
          <w:sz w:val="24"/>
        </w:rPr>
        <w:t>下切面细胞经脱分化形成愈伤组织</w:t>
      </w:r>
      <w:r w:rsidRPr="003238D2">
        <w:rPr>
          <w:rFonts w:ascii="Times New Roman" w:eastAsia="宋体" w:hAnsi="宋体"/>
          <w:sz w:val="24"/>
        </w:rPr>
        <w:t>,A</w:t>
      </w:r>
      <w:r w:rsidRPr="003238D2">
        <w:rPr>
          <w:rFonts w:ascii="Times New Roman" w:eastAsia="仿宋" w:hAnsi="仿宋"/>
          <w:sz w:val="24"/>
        </w:rPr>
        <w:t>项正确。愈伤组织的形成</w:t>
      </w:r>
      <w:r w:rsidRPr="003238D2">
        <w:rPr>
          <w:rFonts w:ascii="Times New Roman" w:eastAsia="宋体" w:hAnsi="宋体"/>
          <w:sz w:val="24"/>
        </w:rPr>
        <w:t>,</w:t>
      </w:r>
      <w:r w:rsidRPr="003238D2">
        <w:rPr>
          <w:rFonts w:ascii="Times New Roman" w:eastAsia="仿宋" w:hAnsi="仿宋"/>
          <w:sz w:val="24"/>
        </w:rPr>
        <w:t>有利于形成不定根</w:t>
      </w:r>
      <w:r w:rsidRPr="003238D2">
        <w:rPr>
          <w:rFonts w:ascii="Times New Roman" w:eastAsia="宋体" w:hAnsi="宋体"/>
          <w:sz w:val="24"/>
        </w:rPr>
        <w:t>,B</w:t>
      </w:r>
      <w:r w:rsidRPr="003238D2">
        <w:rPr>
          <w:rFonts w:ascii="Times New Roman" w:eastAsia="仿宋" w:hAnsi="仿宋"/>
          <w:sz w:val="24"/>
        </w:rPr>
        <w:t>项正确。植物生命活动由多种激素共同调节</w:t>
      </w:r>
      <w:r w:rsidRPr="003238D2">
        <w:rPr>
          <w:rFonts w:ascii="Times New Roman" w:eastAsia="宋体" w:hAnsi="宋体"/>
          <w:sz w:val="24"/>
        </w:rPr>
        <w:t>,C</w:t>
      </w:r>
      <w:r w:rsidRPr="003238D2">
        <w:rPr>
          <w:rFonts w:ascii="Times New Roman" w:eastAsia="仿宋" w:hAnsi="仿宋"/>
          <w:sz w:val="24"/>
        </w:rPr>
        <w:t>项正确。根部细胞对生长素最为敏感</w:t>
      </w:r>
      <w:r w:rsidRPr="003238D2">
        <w:rPr>
          <w:rFonts w:ascii="Times New Roman" w:eastAsia="宋体" w:hAnsi="宋体"/>
          <w:sz w:val="24"/>
        </w:rPr>
        <w:t>,</w:t>
      </w:r>
      <w:r w:rsidRPr="003238D2">
        <w:rPr>
          <w:rFonts w:ascii="Times New Roman" w:eastAsia="仿宋" w:hAnsi="仿宋"/>
          <w:sz w:val="24"/>
        </w:rPr>
        <w:t>不定根细胞中生长素浓度低时</w:t>
      </w:r>
      <w:r w:rsidRPr="003238D2">
        <w:rPr>
          <w:rFonts w:ascii="Times New Roman" w:eastAsia="宋体" w:hAnsi="宋体"/>
          <w:sz w:val="24"/>
        </w:rPr>
        <w:t>,</w:t>
      </w:r>
      <w:r w:rsidRPr="003238D2">
        <w:rPr>
          <w:rFonts w:ascii="Times New Roman" w:eastAsia="仿宋" w:hAnsi="仿宋"/>
          <w:sz w:val="24"/>
        </w:rPr>
        <w:t>有利于根的生长</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脑组织液中的大部分物质会被毛细血管的静脉端重新吸收进入血浆</w:t>
      </w:r>
      <w:r w:rsidRPr="003238D2">
        <w:rPr>
          <w:rFonts w:ascii="Times New Roman" w:eastAsia="宋体" w:hAnsi="宋体"/>
          <w:sz w:val="24"/>
        </w:rPr>
        <w:t>,</w:t>
      </w:r>
      <w:r w:rsidRPr="003238D2">
        <w:rPr>
          <w:rFonts w:ascii="Times New Roman" w:eastAsia="仿宋" w:hAnsi="仿宋"/>
          <w:sz w:val="24"/>
        </w:rPr>
        <w:t>从而保证了血浆和组织液之间渗透压的平衡</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脑内缺氧缺血会造成脑细胞代谢紊乱</w:t>
      </w:r>
      <w:r w:rsidRPr="003238D2">
        <w:rPr>
          <w:rFonts w:ascii="Times New Roman" w:eastAsia="宋体" w:hAnsi="宋体"/>
          <w:sz w:val="24"/>
        </w:rPr>
        <w:t>,</w:t>
      </w:r>
      <w:r w:rsidRPr="003238D2">
        <w:rPr>
          <w:rFonts w:ascii="Times New Roman" w:eastAsia="仿宋" w:hAnsi="仿宋"/>
          <w:sz w:val="24"/>
        </w:rPr>
        <w:t>较多废物释放到组织液中</w:t>
      </w:r>
      <w:r w:rsidRPr="003238D2">
        <w:rPr>
          <w:rFonts w:ascii="Times New Roman" w:eastAsia="宋体" w:hAnsi="宋体"/>
          <w:sz w:val="24"/>
        </w:rPr>
        <w:t>,</w:t>
      </w:r>
      <w:r w:rsidRPr="003238D2">
        <w:rPr>
          <w:rFonts w:ascii="Times New Roman" w:eastAsia="仿宋" w:hAnsi="仿宋"/>
          <w:sz w:val="24"/>
        </w:rPr>
        <w:t>使得组织液渗透压相对增高</w:t>
      </w:r>
      <w:r w:rsidRPr="003238D2">
        <w:rPr>
          <w:rFonts w:ascii="Times New Roman" w:eastAsia="宋体" w:hAnsi="宋体"/>
          <w:sz w:val="24"/>
        </w:rPr>
        <w:t>,</w:t>
      </w:r>
      <w:r w:rsidRPr="003238D2">
        <w:rPr>
          <w:rFonts w:ascii="Times New Roman" w:eastAsia="仿宋" w:hAnsi="仿宋"/>
          <w:sz w:val="24"/>
        </w:rPr>
        <w:t>造成组织水肿</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若脑部血浆渗透压降低</w:t>
      </w:r>
      <w:r w:rsidRPr="003238D2">
        <w:rPr>
          <w:rFonts w:ascii="Times New Roman" w:eastAsia="宋体" w:hAnsi="宋体"/>
          <w:sz w:val="24"/>
        </w:rPr>
        <w:t>,</w:t>
      </w:r>
      <w:r w:rsidRPr="003238D2">
        <w:rPr>
          <w:rFonts w:ascii="Times New Roman" w:eastAsia="仿宋" w:hAnsi="仿宋"/>
          <w:sz w:val="24"/>
        </w:rPr>
        <w:t>则脑部组织液渗透压相对增高</w:t>
      </w:r>
      <w:r w:rsidRPr="003238D2">
        <w:rPr>
          <w:rFonts w:ascii="Times New Roman" w:eastAsia="宋体" w:hAnsi="宋体"/>
          <w:sz w:val="24"/>
        </w:rPr>
        <w:t>,</w:t>
      </w:r>
      <w:r w:rsidRPr="003238D2">
        <w:rPr>
          <w:rFonts w:ascii="Times New Roman" w:eastAsia="仿宋" w:hAnsi="仿宋"/>
          <w:sz w:val="24"/>
        </w:rPr>
        <w:t>导致水分子会通过血管壁进入组织液造成组织水肿</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脑细胞内的液体构成细胞内液</w:t>
      </w:r>
      <w:r w:rsidRPr="003238D2">
        <w:rPr>
          <w:rFonts w:ascii="Times New Roman" w:eastAsia="宋体" w:hAnsi="宋体"/>
          <w:sz w:val="24"/>
        </w:rPr>
        <w:t>,</w:t>
      </w:r>
      <w:r w:rsidRPr="003238D2">
        <w:rPr>
          <w:rFonts w:ascii="Times New Roman" w:eastAsia="仿宋" w:hAnsi="仿宋"/>
          <w:sz w:val="24"/>
        </w:rPr>
        <w:t>通过内环境可以与外界环境进行物质交换</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骑行过程中</w:t>
      </w:r>
      <w:r w:rsidRPr="003238D2">
        <w:rPr>
          <w:rFonts w:ascii="Times New Roman" w:eastAsia="宋体" w:hAnsi="宋体"/>
          <w:sz w:val="24"/>
        </w:rPr>
        <w:t>,</w:t>
      </w:r>
      <w:r w:rsidRPr="003238D2">
        <w:rPr>
          <w:rFonts w:ascii="Times New Roman" w:eastAsia="仿宋" w:hAnsi="仿宋"/>
          <w:sz w:val="24"/>
        </w:rPr>
        <w:t>维持身体平衡的神经中枢在小脑</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骑行过程中</w:t>
      </w:r>
      <w:r w:rsidRPr="003238D2">
        <w:rPr>
          <w:rFonts w:ascii="Times New Roman" w:eastAsia="宋体" w:hAnsi="宋体"/>
          <w:sz w:val="24"/>
        </w:rPr>
        <w:t>,</w:t>
      </w:r>
      <w:r w:rsidRPr="003238D2">
        <w:rPr>
          <w:rFonts w:ascii="Times New Roman" w:eastAsia="仿宋" w:hAnsi="仿宋"/>
          <w:sz w:val="24"/>
        </w:rPr>
        <w:t>维持呼吸作用的神经中枢在脑干</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骑行过程中</w:t>
      </w:r>
      <w:r w:rsidRPr="003238D2">
        <w:rPr>
          <w:rFonts w:ascii="Times New Roman" w:eastAsia="宋体" w:hAnsi="宋体"/>
          <w:sz w:val="24"/>
        </w:rPr>
        <w:t>,</w:t>
      </w:r>
      <w:r w:rsidRPr="003238D2">
        <w:rPr>
          <w:rFonts w:ascii="Times New Roman" w:eastAsia="仿宋" w:hAnsi="仿宋"/>
          <w:sz w:val="24"/>
        </w:rPr>
        <w:t>维持躯体运动的低级神经中枢在脊髓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骑行过程中</w:t>
      </w:r>
      <w:r w:rsidRPr="003238D2">
        <w:rPr>
          <w:rFonts w:ascii="Times New Roman" w:eastAsia="宋体" w:hAnsi="宋体"/>
          <w:sz w:val="24"/>
        </w:rPr>
        <w:t>,</w:t>
      </w:r>
      <w:r w:rsidRPr="003238D2">
        <w:rPr>
          <w:rFonts w:ascii="Times New Roman" w:eastAsia="仿宋" w:hAnsi="仿宋"/>
          <w:sz w:val="24"/>
        </w:rPr>
        <w:t>维持言语活动的神经中枢在大脑皮层</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胰岛素样蛋白是大分子物质</w:t>
      </w:r>
      <w:r w:rsidRPr="003238D2">
        <w:rPr>
          <w:rFonts w:ascii="Times New Roman" w:eastAsia="宋体" w:hAnsi="宋体"/>
          <w:sz w:val="24"/>
        </w:rPr>
        <w:t>,</w:t>
      </w:r>
      <w:r w:rsidRPr="003238D2">
        <w:rPr>
          <w:rFonts w:ascii="Times New Roman" w:eastAsia="仿宋" w:hAnsi="仿宋"/>
          <w:sz w:val="24"/>
        </w:rPr>
        <w:t>运出细胞的方式是胞吐</w:t>
      </w:r>
      <w:r w:rsidRPr="003238D2">
        <w:rPr>
          <w:rFonts w:ascii="Times New Roman" w:eastAsia="宋体" w:hAnsi="宋体"/>
          <w:sz w:val="24"/>
        </w:rPr>
        <w:t>,</w:t>
      </w:r>
      <w:r w:rsidRPr="003238D2">
        <w:rPr>
          <w:rFonts w:ascii="Times New Roman" w:eastAsia="仿宋" w:hAnsi="仿宋"/>
          <w:sz w:val="24"/>
        </w:rPr>
        <w:t>需要消耗能量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酪胺可以促进细胞分泌胰岛素样蛋白</w:t>
      </w:r>
      <w:r w:rsidRPr="003238D2">
        <w:rPr>
          <w:rFonts w:ascii="Times New Roman" w:eastAsia="宋体" w:hAnsi="宋体"/>
          <w:sz w:val="24"/>
        </w:rPr>
        <w:t>,</w:t>
      </w:r>
      <w:r w:rsidRPr="003238D2">
        <w:rPr>
          <w:rFonts w:ascii="Times New Roman" w:eastAsia="仿宋" w:hAnsi="仿宋"/>
          <w:sz w:val="24"/>
        </w:rPr>
        <w:t>而胰岛素样蛋白的作用类似于胰岛素</w:t>
      </w:r>
      <w:r w:rsidRPr="003238D2">
        <w:rPr>
          <w:rFonts w:ascii="Times New Roman" w:eastAsia="宋体" w:hAnsi="宋体"/>
          <w:sz w:val="24"/>
        </w:rPr>
        <w:t>,</w:t>
      </w:r>
      <w:r w:rsidRPr="003238D2">
        <w:rPr>
          <w:rFonts w:ascii="Times New Roman" w:eastAsia="仿宋" w:hAnsi="仿宋"/>
          <w:sz w:val="24"/>
        </w:rPr>
        <w:t>可以促进组织细胞摄取、利用并储存葡萄糖</w:t>
      </w:r>
      <w:r w:rsidRPr="003238D2">
        <w:rPr>
          <w:rFonts w:ascii="Times New Roman" w:eastAsia="宋体" w:hAnsi="宋体"/>
          <w:sz w:val="24"/>
        </w:rPr>
        <w:t>,</w:t>
      </w:r>
      <w:r w:rsidRPr="003238D2">
        <w:rPr>
          <w:rFonts w:ascii="Times New Roman" w:eastAsia="仿宋" w:hAnsi="仿宋"/>
          <w:sz w:val="24"/>
        </w:rPr>
        <w:t>所以酪胺可促使细胞吸收葡萄糖以满足逃跑反应所需能量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从图中可以看出</w:t>
      </w:r>
      <w:r w:rsidRPr="003238D2">
        <w:rPr>
          <w:rFonts w:ascii="Times New Roman" w:eastAsia="宋体" w:hAnsi="宋体"/>
          <w:sz w:val="24"/>
        </w:rPr>
        <w:t>,</w:t>
      </w:r>
      <w:r w:rsidRPr="003238D2">
        <w:rPr>
          <w:rFonts w:ascii="Times New Roman" w:eastAsia="仿宋" w:hAnsi="仿宋"/>
          <w:sz w:val="24"/>
        </w:rPr>
        <w:t>酪胺由神经细胞分泌</w:t>
      </w:r>
      <w:r w:rsidRPr="003238D2">
        <w:rPr>
          <w:rFonts w:ascii="Times New Roman" w:eastAsia="宋体" w:hAnsi="宋体"/>
          <w:sz w:val="24"/>
        </w:rPr>
        <w:t>,</w:t>
      </w:r>
      <w:r w:rsidRPr="003238D2">
        <w:rPr>
          <w:rFonts w:ascii="Times New Roman" w:eastAsia="仿宋" w:hAnsi="仿宋"/>
          <w:sz w:val="24"/>
        </w:rPr>
        <w:t>所以酪胺和肾上腺素的分泌都受到神经系统的调节</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细胞膜上存在酪胺受体和胰岛素样蛋白的受体</w:t>
      </w:r>
      <w:r w:rsidRPr="003238D2">
        <w:rPr>
          <w:rFonts w:ascii="Times New Roman" w:eastAsia="宋体" w:hAnsi="宋体"/>
          <w:sz w:val="24"/>
        </w:rPr>
        <w:t>,</w:t>
      </w:r>
      <w:r w:rsidRPr="003238D2">
        <w:rPr>
          <w:rFonts w:ascii="Times New Roman" w:eastAsia="仿宋" w:hAnsi="仿宋"/>
          <w:sz w:val="24"/>
        </w:rPr>
        <w:t>体现了细胞膜的信息交流功能</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从图中可以看出</w:t>
      </w:r>
      <w:r w:rsidRPr="003238D2">
        <w:rPr>
          <w:rFonts w:ascii="Times New Roman" w:eastAsia="宋体" w:hAnsi="宋体"/>
          <w:sz w:val="24"/>
        </w:rPr>
        <w:t>,R</w:t>
      </w:r>
      <w:r w:rsidRPr="003238D2">
        <w:rPr>
          <w:rFonts w:ascii="Times New Roman" w:eastAsia="仿宋" w:hAnsi="仿宋"/>
          <w:sz w:val="24"/>
        </w:rPr>
        <w:t>蛋白可以和乙烯结合</w:t>
      </w:r>
      <w:r w:rsidRPr="003238D2">
        <w:rPr>
          <w:rFonts w:ascii="Times New Roman" w:eastAsia="宋体" w:hAnsi="宋体"/>
          <w:sz w:val="24"/>
        </w:rPr>
        <w:t>,</w:t>
      </w:r>
      <w:r w:rsidRPr="003238D2">
        <w:rPr>
          <w:rFonts w:ascii="Times New Roman" w:eastAsia="仿宋" w:hAnsi="仿宋"/>
          <w:sz w:val="24"/>
        </w:rPr>
        <w:t>也可以和酶结合</w:t>
      </w:r>
      <w:r w:rsidRPr="003238D2">
        <w:rPr>
          <w:rFonts w:ascii="Times New Roman" w:eastAsia="宋体" w:hAnsi="宋体"/>
          <w:sz w:val="24"/>
        </w:rPr>
        <w:t>,R</w:t>
      </w:r>
      <w:r w:rsidRPr="003238D2">
        <w:rPr>
          <w:rFonts w:ascii="Times New Roman" w:eastAsia="仿宋" w:hAnsi="仿宋"/>
          <w:sz w:val="24"/>
        </w:rPr>
        <w:t>蛋白分布于内质网膜上</w:t>
      </w:r>
      <w:r w:rsidRPr="003238D2">
        <w:rPr>
          <w:rFonts w:ascii="Times New Roman" w:eastAsia="宋体" w:hAnsi="宋体"/>
          <w:sz w:val="24"/>
        </w:rPr>
        <w:t>,</w:t>
      </w:r>
      <w:r w:rsidRPr="003238D2">
        <w:rPr>
          <w:rFonts w:ascii="Times New Roman" w:eastAsia="仿宋" w:hAnsi="仿宋"/>
          <w:sz w:val="24"/>
        </w:rPr>
        <w:t>是乙烯的受体</w:t>
      </w:r>
      <w:r w:rsidRPr="003238D2">
        <w:rPr>
          <w:rFonts w:ascii="Times New Roman" w:eastAsia="宋体" w:hAnsi="宋体"/>
          <w:sz w:val="24"/>
        </w:rPr>
        <w:t>,</w:t>
      </w:r>
      <w:r w:rsidRPr="003238D2">
        <w:rPr>
          <w:rFonts w:ascii="Times New Roman" w:eastAsia="仿宋" w:hAnsi="仿宋"/>
          <w:sz w:val="24"/>
        </w:rPr>
        <w:t>同时调节酶</w:t>
      </w:r>
      <w:r w:rsidRPr="003238D2">
        <w:rPr>
          <w:rFonts w:ascii="Times New Roman" w:eastAsia="宋体" w:hAnsi="宋体"/>
          <w:sz w:val="24"/>
        </w:rPr>
        <w:t>T</w:t>
      </w:r>
      <w:r w:rsidRPr="003238D2">
        <w:rPr>
          <w:rFonts w:ascii="Times New Roman" w:eastAsia="仿宋" w:hAnsi="仿宋"/>
          <w:sz w:val="24"/>
        </w:rPr>
        <w:t>的活性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在有乙烯存在的情况下</w:t>
      </w:r>
      <w:r w:rsidRPr="003238D2">
        <w:rPr>
          <w:rFonts w:ascii="Times New Roman" w:eastAsia="宋体" w:hAnsi="宋体"/>
          <w:sz w:val="24"/>
        </w:rPr>
        <w:t>,E</w:t>
      </w:r>
      <w:r w:rsidRPr="003238D2">
        <w:rPr>
          <w:rFonts w:ascii="Times New Roman" w:eastAsia="仿宋" w:hAnsi="仿宋"/>
          <w:sz w:val="24"/>
        </w:rPr>
        <w:t>蛋白被剪切后的产物可进入细胞核影响基因的表达</w:t>
      </w:r>
      <w:r w:rsidRPr="003238D2">
        <w:rPr>
          <w:rFonts w:ascii="Times New Roman" w:eastAsia="宋体" w:hAnsi="宋体"/>
          <w:sz w:val="24"/>
        </w:rPr>
        <w:t>,</w:t>
      </w:r>
      <w:r w:rsidRPr="003238D2">
        <w:rPr>
          <w:rFonts w:ascii="Times New Roman" w:eastAsia="仿宋" w:hAnsi="仿宋"/>
          <w:sz w:val="24"/>
        </w:rPr>
        <w:t>有乙烯生理反应</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从图中可以看出</w:t>
      </w:r>
      <w:r w:rsidRPr="003238D2">
        <w:rPr>
          <w:rFonts w:ascii="Times New Roman" w:eastAsia="宋体" w:hAnsi="宋体"/>
          <w:sz w:val="24"/>
        </w:rPr>
        <w:t>,</w:t>
      </w:r>
      <w:r w:rsidRPr="003238D2">
        <w:rPr>
          <w:rFonts w:ascii="Times New Roman" w:eastAsia="仿宋" w:hAnsi="仿宋"/>
          <w:sz w:val="24"/>
        </w:rPr>
        <w:t>无乙烯与</w:t>
      </w:r>
      <w:r w:rsidRPr="003238D2">
        <w:rPr>
          <w:rFonts w:ascii="Times New Roman" w:eastAsia="宋体" w:hAnsi="宋体"/>
          <w:sz w:val="24"/>
        </w:rPr>
        <w:t>R</w:t>
      </w:r>
      <w:r w:rsidRPr="003238D2">
        <w:rPr>
          <w:rFonts w:ascii="Times New Roman" w:eastAsia="仿宋" w:hAnsi="仿宋"/>
          <w:sz w:val="24"/>
        </w:rPr>
        <w:t>蛋白结合时</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T</w:t>
      </w:r>
      <w:r w:rsidRPr="003238D2">
        <w:rPr>
          <w:rFonts w:ascii="Times New Roman" w:eastAsia="仿宋" w:hAnsi="仿宋"/>
          <w:sz w:val="24"/>
        </w:rPr>
        <w:t>有活性</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sz w:val="24"/>
        </w:rPr>
        <w:t>E</w:t>
      </w:r>
      <w:r w:rsidRPr="003238D2">
        <w:rPr>
          <w:rFonts w:ascii="Times New Roman" w:eastAsia="仿宋" w:hAnsi="仿宋"/>
          <w:sz w:val="24"/>
        </w:rPr>
        <w:t>蛋白磷酸化</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无乙烯条件下</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T</w:t>
      </w:r>
      <w:r w:rsidRPr="003238D2">
        <w:rPr>
          <w:rFonts w:ascii="Times New Roman" w:eastAsia="仿宋" w:hAnsi="仿宋"/>
          <w:sz w:val="24"/>
        </w:rPr>
        <w:t>与</w:t>
      </w:r>
      <w:r w:rsidRPr="003238D2">
        <w:rPr>
          <w:rFonts w:ascii="Times New Roman" w:eastAsia="宋体" w:hAnsi="宋体"/>
          <w:sz w:val="24"/>
        </w:rPr>
        <w:t>R</w:t>
      </w:r>
      <w:r w:rsidRPr="003238D2">
        <w:rPr>
          <w:rFonts w:ascii="Times New Roman" w:eastAsia="仿宋" w:hAnsi="仿宋"/>
          <w:sz w:val="24"/>
        </w:rPr>
        <w:t>蛋白结合</w:t>
      </w:r>
      <w:r w:rsidRPr="003238D2">
        <w:rPr>
          <w:rFonts w:ascii="Times New Roman" w:eastAsia="宋体" w:hAnsi="宋体"/>
          <w:sz w:val="24"/>
        </w:rPr>
        <w:t>,</w:t>
      </w:r>
      <w:r w:rsidRPr="003238D2">
        <w:rPr>
          <w:rFonts w:ascii="Times New Roman" w:eastAsia="仿宋" w:hAnsi="仿宋"/>
          <w:sz w:val="24"/>
        </w:rPr>
        <w:t>使得</w:t>
      </w:r>
      <w:r w:rsidRPr="003238D2">
        <w:rPr>
          <w:rFonts w:ascii="Times New Roman" w:eastAsia="宋体" w:hAnsi="宋体"/>
          <w:sz w:val="24"/>
        </w:rPr>
        <w:t>E</w:t>
      </w:r>
      <w:r w:rsidRPr="003238D2">
        <w:rPr>
          <w:rFonts w:ascii="Times New Roman" w:eastAsia="仿宋" w:hAnsi="仿宋"/>
          <w:sz w:val="24"/>
        </w:rPr>
        <w:t>蛋白磷酸化</w:t>
      </w:r>
      <w:r w:rsidRPr="003238D2">
        <w:rPr>
          <w:rFonts w:ascii="Times New Roman" w:eastAsia="宋体" w:hAnsi="宋体"/>
          <w:sz w:val="24"/>
        </w:rPr>
        <w:t>,</w:t>
      </w:r>
      <w:r w:rsidRPr="003238D2">
        <w:rPr>
          <w:rFonts w:ascii="Times New Roman" w:eastAsia="仿宋" w:hAnsi="仿宋"/>
          <w:sz w:val="24"/>
        </w:rPr>
        <w:t>出现无乙烯生理反应</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T</w:t>
      </w:r>
      <w:r w:rsidRPr="003238D2">
        <w:rPr>
          <w:rFonts w:ascii="Times New Roman" w:eastAsia="仿宋" w:hAnsi="仿宋"/>
          <w:sz w:val="24"/>
        </w:rPr>
        <w:t>活性丧失的纯合突变体不会出现无乙烯生理反应</w:t>
      </w:r>
      <w:r w:rsidRPr="003238D2">
        <w:rPr>
          <w:rFonts w:ascii="Times New Roman" w:eastAsia="宋体" w:hAnsi="宋体"/>
          <w:sz w:val="24"/>
        </w:rPr>
        <w:t>,D</w:t>
      </w:r>
      <w:r w:rsidRPr="003238D2">
        <w:rPr>
          <w:rFonts w:ascii="Times New Roman" w:eastAsia="仿宋" w:hAnsi="仿宋"/>
          <w:sz w:val="24"/>
        </w:rPr>
        <w:t>项错误。</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胸腺是</w:t>
      </w:r>
      <w:r w:rsidRPr="003238D2">
        <w:rPr>
          <w:rFonts w:ascii="Times New Roman" w:eastAsia="宋体" w:hAnsi="宋体"/>
          <w:sz w:val="24"/>
        </w:rPr>
        <w:t>T</w:t>
      </w:r>
      <w:r w:rsidRPr="003238D2">
        <w:rPr>
          <w:rFonts w:ascii="Times New Roman" w:eastAsia="仿宋" w:hAnsi="仿宋"/>
          <w:sz w:val="24"/>
        </w:rPr>
        <w:t>淋巴细胞分化成熟的场所</w:t>
      </w:r>
      <w:r w:rsidRPr="003238D2">
        <w:rPr>
          <w:rFonts w:ascii="Times New Roman" w:eastAsia="宋体" w:hAnsi="宋体"/>
          <w:sz w:val="24"/>
        </w:rPr>
        <w:t>,</w:t>
      </w:r>
      <w:r w:rsidRPr="003238D2">
        <w:rPr>
          <w:rFonts w:ascii="Times New Roman" w:eastAsia="仿宋" w:hAnsi="仿宋"/>
          <w:sz w:val="24"/>
        </w:rPr>
        <w:t>其重量变化能反映机体免疫功能的状态</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过敏反应不是免疫缺陷</w:t>
      </w:r>
      <w:r w:rsidRPr="003238D2">
        <w:rPr>
          <w:rFonts w:ascii="Times New Roman" w:eastAsia="宋体" w:hAnsi="宋体"/>
          <w:sz w:val="24"/>
        </w:rPr>
        <w:t>,</w:t>
      </w:r>
      <w:r w:rsidRPr="003238D2">
        <w:rPr>
          <w:rFonts w:ascii="Times New Roman" w:eastAsia="仿宋" w:hAnsi="仿宋"/>
          <w:sz w:val="24"/>
        </w:rPr>
        <w:t>而是免疫过强导致的组织损伤或功能紊乱</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;B</w:t>
      </w:r>
      <w:r w:rsidRPr="003238D2">
        <w:rPr>
          <w:rFonts w:ascii="Times New Roman" w:eastAsia="仿宋" w:hAnsi="仿宋"/>
          <w:sz w:val="24"/>
        </w:rPr>
        <w:t>组小鼠的胸腺指数明显高于</w:t>
      </w:r>
      <w:r w:rsidRPr="003238D2">
        <w:rPr>
          <w:rFonts w:ascii="Times New Roman" w:eastAsia="宋体" w:hAnsi="宋体"/>
          <w:sz w:val="24"/>
        </w:rPr>
        <w:t>A</w:t>
      </w:r>
      <w:r w:rsidRPr="003238D2">
        <w:rPr>
          <w:rFonts w:ascii="Times New Roman" w:eastAsia="仿宋" w:hAnsi="仿宋"/>
          <w:sz w:val="24"/>
        </w:rPr>
        <w:t>组</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B</w:t>
      </w:r>
      <w:r w:rsidRPr="003238D2">
        <w:rPr>
          <w:rFonts w:ascii="Times New Roman" w:eastAsia="仿宋" w:hAnsi="仿宋"/>
          <w:sz w:val="24"/>
        </w:rPr>
        <w:t>组小鼠发生了对该过敏原的免疫应答</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通过对柱形图数据的分析可知</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组结果与</w:t>
      </w:r>
      <w:r w:rsidRPr="003238D2">
        <w:rPr>
          <w:rFonts w:ascii="Times New Roman" w:eastAsia="宋体" w:hAnsi="宋体"/>
          <w:sz w:val="24"/>
        </w:rPr>
        <w:t>B</w:t>
      </w:r>
      <w:r w:rsidRPr="003238D2">
        <w:rPr>
          <w:rFonts w:ascii="Times New Roman" w:eastAsia="仿宋" w:hAnsi="仿宋"/>
          <w:sz w:val="24"/>
        </w:rPr>
        <w:t>组比较</w:t>
      </w:r>
      <w:r w:rsidRPr="003238D2">
        <w:rPr>
          <w:rFonts w:ascii="Times New Roman" w:eastAsia="宋体" w:hAnsi="宋体"/>
          <w:sz w:val="24"/>
        </w:rPr>
        <w:t>,</w:t>
      </w:r>
      <w:r w:rsidRPr="003238D2">
        <w:rPr>
          <w:rFonts w:ascii="Times New Roman" w:eastAsia="仿宋" w:hAnsi="仿宋"/>
          <w:sz w:val="24"/>
        </w:rPr>
        <w:t>胸腺指数偏低</w:t>
      </w:r>
      <w:r w:rsidRPr="003238D2">
        <w:rPr>
          <w:rFonts w:ascii="Times New Roman" w:eastAsia="宋体" w:hAnsi="宋体"/>
          <w:sz w:val="24"/>
        </w:rPr>
        <w:t>,</w:t>
      </w:r>
      <w:r w:rsidRPr="003238D2">
        <w:rPr>
          <w:rFonts w:ascii="Times New Roman" w:eastAsia="仿宋" w:hAnsi="仿宋"/>
          <w:sz w:val="24"/>
        </w:rPr>
        <w:t>说明青蒿素具有抑制免疫的作用</w:t>
      </w:r>
      <w:r w:rsidRPr="003238D2">
        <w:rPr>
          <w:rFonts w:ascii="Times New Roman" w:eastAsia="宋体" w:hAnsi="宋体"/>
          <w:sz w:val="24"/>
        </w:rPr>
        <w:t>,D</w:t>
      </w:r>
      <w:r w:rsidRPr="003238D2">
        <w:rPr>
          <w:rFonts w:ascii="Times New Roman" w:eastAsia="仿宋" w:hAnsi="仿宋"/>
          <w:sz w:val="24"/>
        </w:rPr>
        <w:t>项正确。</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进食导致血液成分的含量不断变化</w:t>
      </w:r>
      <w:r w:rsidRPr="003238D2">
        <w:rPr>
          <w:rFonts w:ascii="Times New Roman" w:eastAsia="宋体" w:hAnsi="宋体"/>
          <w:sz w:val="24"/>
        </w:rPr>
        <w:t>,</w:t>
      </w:r>
      <w:r w:rsidRPr="003238D2">
        <w:rPr>
          <w:rFonts w:ascii="Times New Roman" w:eastAsia="宋体" w:hAnsi="宋体"/>
          <w:sz w:val="24"/>
        </w:rPr>
        <w:t xml:space="preserve">无法判断是否正常　</w:t>
      </w:r>
      <w:r w:rsidRPr="003238D2">
        <w:rPr>
          <w:rFonts w:ascii="Times New Roman" w:eastAsia="宋体" w:hAnsi="宋体"/>
          <w:sz w:val="24"/>
        </w:rPr>
        <w:t>(2)</w:t>
      </w:r>
      <w:r w:rsidRPr="003238D2">
        <w:rPr>
          <w:rFonts w:ascii="Times New Roman" w:eastAsia="宋体" w:hAnsi="宋体"/>
          <w:sz w:val="24"/>
        </w:rPr>
        <w:t xml:space="preserve">相对的　</w:t>
      </w:r>
      <w:r w:rsidRPr="003238D2">
        <w:rPr>
          <w:rFonts w:ascii="Times New Roman" w:eastAsia="宋体" w:hAnsi="宋体"/>
          <w:sz w:val="24"/>
        </w:rPr>
        <w:t>(3)</w:t>
      </w:r>
      <w:r w:rsidRPr="003238D2">
        <w:rPr>
          <w:rFonts w:ascii="宋体" w:eastAsia="宋体" w:hAnsi="宋体" w:cs="宋体" w:hint="eastAsia"/>
          <w:sz w:val="24"/>
        </w:rPr>
        <w:t>①③④</w:t>
      </w:r>
      <w:r w:rsidRPr="003238D2">
        <w:rPr>
          <w:rFonts w:ascii="Times New Roman" w:eastAsia="宋体" w:hAnsi="宋体"/>
          <w:sz w:val="24"/>
        </w:rPr>
        <w:t xml:space="preserve">　</w:t>
      </w:r>
      <w:r w:rsidRPr="003238D2">
        <w:rPr>
          <w:rFonts w:ascii="宋体" w:eastAsia="宋体" w:hAnsi="宋体" w:cs="宋体" w:hint="eastAsia"/>
          <w:sz w:val="24"/>
        </w:rPr>
        <w:t>②</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宋体" w:eastAsia="宋体" w:hAnsi="宋体" w:cs="宋体" w:hint="eastAsia"/>
          <w:sz w:val="24"/>
        </w:rPr>
        <w:t>④</w:t>
      </w:r>
      <w:r w:rsidRPr="003238D2">
        <w:rPr>
          <w:rFonts w:ascii="Times New Roman" w:eastAsia="宋体" w:hAnsi="宋体"/>
          <w:sz w:val="24"/>
        </w:rPr>
        <w:t xml:space="preserve">　</w:t>
      </w:r>
      <w:r w:rsidRPr="003238D2">
        <w:rPr>
          <w:rFonts w:ascii="Times New Roman" w:eastAsia="宋体" w:hAnsi="宋体"/>
          <w:sz w:val="24"/>
        </w:rPr>
        <w:t>6</w:t>
      </w:r>
      <w:r w:rsidRPr="003238D2">
        <w:rPr>
          <w:rFonts w:ascii="Times New Roman" w:eastAsia="宋体" w:hAnsi="宋体"/>
          <w:sz w:val="24"/>
        </w:rPr>
        <w:t xml:space="preserve">　</w:t>
      </w:r>
      <w:r w:rsidRPr="003238D2">
        <w:rPr>
          <w:rFonts w:ascii="Times New Roman" w:eastAsia="宋体" w:hAnsi="宋体"/>
          <w:sz w:val="24"/>
        </w:rPr>
        <w:t>(5)</w:t>
      </w:r>
      <w:r w:rsidRPr="003238D2">
        <w:rPr>
          <w:rFonts w:ascii="Times New Roman" w:eastAsia="宋体" w:hAnsi="宋体"/>
          <w:sz w:val="24"/>
        </w:rPr>
        <w:t xml:space="preserve">氧气和营养物质等　</w:t>
      </w:r>
      <w:r w:rsidRPr="003238D2">
        <w:rPr>
          <w:rFonts w:ascii="Times New Roman" w:eastAsia="宋体" w:hAnsi="宋体"/>
          <w:sz w:val="24"/>
        </w:rPr>
        <w:t>(6)</w:t>
      </w:r>
      <w:r w:rsidRPr="003238D2">
        <w:rPr>
          <w:rFonts w:ascii="Times New Roman" w:eastAsia="宋体" w:hAnsi="宋体"/>
          <w:sz w:val="24"/>
        </w:rPr>
        <w:t>胰岛素受体被破坏</w:t>
      </w:r>
      <w:r w:rsidRPr="003238D2">
        <w:rPr>
          <w:rFonts w:ascii="Times New Roman" w:eastAsia="宋体" w:hAnsi="宋体"/>
          <w:sz w:val="24"/>
        </w:rPr>
        <w:t>(</w:t>
      </w:r>
      <w:r w:rsidRPr="003238D2">
        <w:rPr>
          <w:rFonts w:ascii="Times New Roman" w:eastAsia="宋体" w:hAnsi="宋体"/>
          <w:sz w:val="24"/>
        </w:rPr>
        <w:t>或胰岛素受体缺失或细胞对胰岛素不敏感</w:t>
      </w:r>
      <w:r w:rsidRPr="003238D2">
        <w:rPr>
          <w:rFonts w:ascii="Times New Roman" w:eastAsia="宋体" w:hAnsi="宋体"/>
          <w:sz w:val="24"/>
        </w:rPr>
        <w:t>)</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由于进食导致血液成分的含量不断变化</w:t>
      </w:r>
      <w:r w:rsidRPr="003238D2">
        <w:rPr>
          <w:rFonts w:ascii="Times New Roman" w:eastAsia="宋体" w:hAnsi="宋体"/>
          <w:sz w:val="24"/>
        </w:rPr>
        <w:t>,</w:t>
      </w:r>
      <w:r w:rsidRPr="003238D2">
        <w:rPr>
          <w:rFonts w:ascii="Times New Roman" w:eastAsia="仿宋" w:hAnsi="仿宋"/>
          <w:sz w:val="24"/>
        </w:rPr>
        <w:t>无法判断是否正常</w:t>
      </w:r>
      <w:r w:rsidRPr="003238D2">
        <w:rPr>
          <w:rFonts w:ascii="Times New Roman" w:eastAsia="宋体" w:hAnsi="宋体"/>
          <w:sz w:val="24"/>
        </w:rPr>
        <w:t>,</w:t>
      </w:r>
      <w:r w:rsidRPr="003238D2">
        <w:rPr>
          <w:rFonts w:ascii="Times New Roman" w:eastAsia="仿宋" w:hAnsi="仿宋"/>
          <w:sz w:val="24"/>
        </w:rPr>
        <w:t>因此在做血液生化检查前要处于</w:t>
      </w:r>
      <w:r w:rsidRPr="003238D2">
        <w:rPr>
          <w:rFonts w:ascii="Times New Roman" w:eastAsia="宋体" w:hAnsi="Times New Roman" w:cs="Times New Roman"/>
          <w:sz w:val="24"/>
        </w:rPr>
        <w:t>“</w:t>
      </w:r>
      <w:r w:rsidRPr="003238D2">
        <w:rPr>
          <w:rFonts w:ascii="Times New Roman" w:eastAsia="仿宋" w:hAnsi="仿宋"/>
          <w:sz w:val="24"/>
        </w:rPr>
        <w:t>空腹</w:t>
      </w:r>
      <w:r w:rsidRPr="003238D2">
        <w:rPr>
          <w:rFonts w:ascii="Times New Roman" w:eastAsia="宋体" w:hAnsi="Times New Roman" w:cs="Times New Roman"/>
          <w:sz w:val="24"/>
        </w:rPr>
        <w:t>”</w:t>
      </w:r>
      <w:r w:rsidRPr="003238D2">
        <w:rPr>
          <w:rFonts w:ascii="Times New Roman" w:eastAsia="仿宋" w:hAnsi="仿宋"/>
          <w:sz w:val="24"/>
        </w:rPr>
        <w:t>状态。</w:t>
      </w:r>
      <w:r w:rsidRPr="003238D2">
        <w:rPr>
          <w:rFonts w:ascii="Times New Roman" w:eastAsia="宋体" w:hAnsi="宋体"/>
          <w:sz w:val="24"/>
        </w:rPr>
        <w:t>(2)</w:t>
      </w:r>
      <w:r w:rsidRPr="003238D2">
        <w:rPr>
          <w:rFonts w:ascii="Times New Roman" w:eastAsia="仿宋" w:hAnsi="仿宋"/>
          <w:sz w:val="24"/>
        </w:rPr>
        <w:t>血浆中每种成分的参考值都有一个变化范围</w:t>
      </w:r>
      <w:r w:rsidRPr="003238D2">
        <w:rPr>
          <w:rFonts w:ascii="Times New Roman" w:eastAsia="宋体" w:hAnsi="宋体"/>
          <w:sz w:val="24"/>
        </w:rPr>
        <w:t>,</w:t>
      </w:r>
      <w:r w:rsidRPr="003238D2">
        <w:rPr>
          <w:rFonts w:ascii="Times New Roman" w:eastAsia="仿宋" w:hAnsi="仿宋"/>
          <w:sz w:val="24"/>
        </w:rPr>
        <w:t>说明内环境的稳态是相对的。</w:t>
      </w:r>
      <w:r w:rsidRPr="003238D2">
        <w:rPr>
          <w:rFonts w:ascii="Times New Roman" w:eastAsia="宋体" w:hAnsi="宋体"/>
          <w:sz w:val="24"/>
        </w:rPr>
        <w:t>(3)</w:t>
      </w:r>
      <w:r w:rsidRPr="003238D2">
        <w:rPr>
          <w:rFonts w:ascii="Times New Roman" w:eastAsia="仿宋" w:hAnsi="仿宋"/>
          <w:sz w:val="24"/>
        </w:rPr>
        <w:t>细胞外液主要包括</w:t>
      </w:r>
      <w:r w:rsidRPr="003238D2">
        <w:rPr>
          <w:rFonts w:ascii="宋体" w:eastAsia="宋体" w:hAnsi="宋体" w:cs="宋体" w:hint="eastAsia"/>
          <w:sz w:val="24"/>
        </w:rPr>
        <w:t>①</w:t>
      </w:r>
      <w:r w:rsidRPr="003238D2">
        <w:rPr>
          <w:rFonts w:ascii="Times New Roman" w:eastAsia="仿宋" w:hAnsi="仿宋"/>
          <w:sz w:val="24"/>
        </w:rPr>
        <w:t>淋巴、</w:t>
      </w:r>
      <w:r w:rsidRPr="003238D2">
        <w:rPr>
          <w:rFonts w:ascii="宋体" w:eastAsia="宋体" w:hAnsi="宋体" w:cs="宋体" w:hint="eastAsia"/>
          <w:sz w:val="24"/>
        </w:rPr>
        <w:t>③</w:t>
      </w:r>
      <w:r w:rsidRPr="003238D2">
        <w:rPr>
          <w:rFonts w:ascii="Times New Roman" w:eastAsia="仿宋" w:hAnsi="仿宋"/>
          <w:sz w:val="24"/>
        </w:rPr>
        <w:t>组织液和</w:t>
      </w:r>
      <w:r w:rsidRPr="003238D2">
        <w:rPr>
          <w:rFonts w:ascii="宋体" w:eastAsia="宋体" w:hAnsi="宋体" w:cs="宋体" w:hint="eastAsia"/>
          <w:sz w:val="24"/>
        </w:rPr>
        <w:t>④</w:t>
      </w:r>
      <w:r w:rsidRPr="003238D2">
        <w:rPr>
          <w:rFonts w:ascii="Times New Roman" w:eastAsia="仿宋" w:hAnsi="仿宋"/>
          <w:sz w:val="24"/>
        </w:rPr>
        <w:t>血浆</w:t>
      </w:r>
      <w:r w:rsidRPr="003238D2">
        <w:rPr>
          <w:rFonts w:ascii="Times New Roman" w:eastAsia="宋体" w:hAnsi="宋体"/>
          <w:sz w:val="24"/>
        </w:rPr>
        <w:t>;</w:t>
      </w:r>
      <w:r w:rsidRPr="003238D2">
        <w:rPr>
          <w:rFonts w:ascii="Times New Roman" w:eastAsia="仿宋" w:hAnsi="仿宋"/>
          <w:sz w:val="24"/>
        </w:rPr>
        <w:t>氧气最终进入组织细胞进行有氧呼吸</w:t>
      </w:r>
      <w:r w:rsidRPr="003238D2">
        <w:rPr>
          <w:rFonts w:ascii="Times New Roman" w:eastAsia="宋体" w:hAnsi="宋体"/>
          <w:sz w:val="24"/>
        </w:rPr>
        <w:t>,</w:t>
      </w:r>
      <w:r w:rsidRPr="003238D2">
        <w:rPr>
          <w:rFonts w:ascii="Times New Roman" w:eastAsia="仿宋" w:hAnsi="仿宋"/>
          <w:sz w:val="24"/>
        </w:rPr>
        <w:t>因此</w:t>
      </w:r>
      <w:r w:rsidRPr="003238D2">
        <w:rPr>
          <w:rFonts w:ascii="宋体" w:eastAsia="宋体" w:hAnsi="宋体" w:cs="宋体" w:hint="eastAsia"/>
          <w:sz w:val="24"/>
        </w:rPr>
        <w:t>②</w:t>
      </w:r>
      <w:r w:rsidRPr="003238D2">
        <w:rPr>
          <w:rFonts w:ascii="Times New Roman" w:eastAsia="仿宋" w:hAnsi="仿宋"/>
          <w:sz w:val="24"/>
        </w:rPr>
        <w:t>组织细胞中的氧气浓度最低。</w:t>
      </w:r>
      <w:r w:rsidRPr="003238D2">
        <w:rPr>
          <w:rFonts w:ascii="Times New Roman" w:eastAsia="宋体" w:hAnsi="宋体"/>
          <w:sz w:val="24"/>
        </w:rPr>
        <w:t>(4)</w:t>
      </w:r>
      <w:r w:rsidRPr="003238D2">
        <w:rPr>
          <w:rFonts w:ascii="Times New Roman" w:eastAsia="仿宋" w:hAnsi="仿宋"/>
          <w:sz w:val="24"/>
        </w:rPr>
        <w:t>血清葡萄糖存在于图乙中的</w:t>
      </w:r>
      <w:r w:rsidRPr="003238D2">
        <w:rPr>
          <w:rFonts w:ascii="宋体" w:eastAsia="宋体" w:hAnsi="宋体" w:cs="宋体" w:hint="eastAsia"/>
          <w:sz w:val="24"/>
        </w:rPr>
        <w:t>④</w:t>
      </w:r>
      <w:r w:rsidRPr="003238D2">
        <w:rPr>
          <w:rFonts w:ascii="Times New Roman" w:eastAsia="仿宋" w:hAnsi="仿宋"/>
          <w:sz w:val="24"/>
        </w:rPr>
        <w:t>血浆中</w:t>
      </w:r>
      <w:r w:rsidRPr="003238D2">
        <w:rPr>
          <w:rFonts w:ascii="Times New Roman" w:eastAsia="宋体" w:hAnsi="宋体"/>
          <w:sz w:val="24"/>
        </w:rPr>
        <w:t>;</w:t>
      </w:r>
      <w:r w:rsidRPr="003238D2">
        <w:rPr>
          <w:rFonts w:ascii="Times New Roman" w:eastAsia="仿宋" w:hAnsi="仿宋"/>
          <w:sz w:val="24"/>
        </w:rPr>
        <w:t>血清中的葡萄糖分子被</w:t>
      </w:r>
      <w:r w:rsidRPr="003238D2">
        <w:rPr>
          <w:rFonts w:ascii="宋体" w:eastAsia="宋体" w:hAnsi="宋体" w:cs="宋体" w:hint="eastAsia"/>
          <w:sz w:val="24"/>
        </w:rPr>
        <w:t>②</w:t>
      </w:r>
      <w:r w:rsidRPr="003238D2">
        <w:rPr>
          <w:rFonts w:ascii="Times New Roman" w:eastAsia="仿宋" w:hAnsi="仿宋"/>
          <w:sz w:val="24"/>
        </w:rPr>
        <w:t>组织细胞利用</w:t>
      </w:r>
      <w:r w:rsidRPr="003238D2">
        <w:rPr>
          <w:rFonts w:ascii="Times New Roman" w:eastAsia="宋体" w:hAnsi="宋体"/>
          <w:sz w:val="24"/>
        </w:rPr>
        <w:t>,</w:t>
      </w:r>
      <w:r w:rsidRPr="003238D2">
        <w:rPr>
          <w:rFonts w:ascii="Times New Roman" w:eastAsia="仿宋" w:hAnsi="仿宋"/>
          <w:sz w:val="24"/>
        </w:rPr>
        <w:t>至少要通过</w:t>
      </w:r>
      <w:r w:rsidRPr="003238D2">
        <w:rPr>
          <w:rFonts w:ascii="Times New Roman" w:eastAsia="宋体" w:hAnsi="宋体"/>
          <w:sz w:val="24"/>
        </w:rPr>
        <w:t>3</w:t>
      </w:r>
      <w:r w:rsidRPr="003238D2">
        <w:rPr>
          <w:rFonts w:ascii="Times New Roman" w:eastAsia="仿宋" w:hAnsi="仿宋"/>
          <w:sz w:val="24"/>
        </w:rPr>
        <w:t>层膜</w:t>
      </w:r>
      <w:r w:rsidRPr="003238D2">
        <w:rPr>
          <w:rFonts w:ascii="Times New Roman" w:eastAsia="宋体" w:hAnsi="宋体"/>
          <w:sz w:val="24"/>
        </w:rPr>
        <w:t>(</w:t>
      </w:r>
      <w:r w:rsidRPr="003238D2">
        <w:rPr>
          <w:rFonts w:ascii="Times New Roman" w:eastAsia="仿宋" w:hAnsi="仿宋"/>
          <w:sz w:val="24"/>
        </w:rPr>
        <w:t>单层毛细血管壁细胞</w:t>
      </w:r>
      <w:r w:rsidRPr="003238D2">
        <w:rPr>
          <w:rFonts w:ascii="Times New Roman" w:eastAsia="宋体" w:hAnsi="宋体"/>
          <w:sz w:val="24"/>
        </w:rPr>
        <w:t>+</w:t>
      </w:r>
      <w:r w:rsidRPr="003238D2">
        <w:rPr>
          <w:rFonts w:ascii="Times New Roman" w:eastAsia="仿宋" w:hAnsi="仿宋"/>
          <w:sz w:val="24"/>
        </w:rPr>
        <w:t>单层毛细血管壁细胞</w:t>
      </w:r>
      <w:r w:rsidRPr="003238D2">
        <w:rPr>
          <w:rFonts w:ascii="Times New Roman" w:eastAsia="宋体" w:hAnsi="宋体"/>
          <w:sz w:val="24"/>
        </w:rPr>
        <w:t>+</w:t>
      </w:r>
      <w:r w:rsidRPr="003238D2">
        <w:rPr>
          <w:rFonts w:ascii="Times New Roman" w:eastAsia="仿宋" w:hAnsi="仿宋"/>
          <w:sz w:val="24"/>
        </w:rPr>
        <w:t>单层组织细胞</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6</w:t>
      </w:r>
      <w:r w:rsidRPr="003238D2">
        <w:rPr>
          <w:rFonts w:ascii="Times New Roman" w:eastAsia="仿宋" w:hAnsi="仿宋"/>
          <w:sz w:val="24"/>
        </w:rPr>
        <w:t>层磷脂分子。</w:t>
      </w:r>
      <w:r w:rsidRPr="003238D2">
        <w:rPr>
          <w:rFonts w:ascii="Times New Roman" w:eastAsia="宋体" w:hAnsi="宋体"/>
          <w:sz w:val="24"/>
        </w:rPr>
        <w:t>(5)</w:t>
      </w:r>
      <w:r w:rsidRPr="003238D2">
        <w:rPr>
          <w:rFonts w:ascii="Times New Roman" w:eastAsia="仿宋" w:hAnsi="仿宋"/>
          <w:sz w:val="24"/>
        </w:rPr>
        <w:t>由于各种组织细胞都会消耗氧气和营养物质</w:t>
      </w:r>
      <w:r w:rsidRPr="003238D2">
        <w:rPr>
          <w:rFonts w:ascii="Times New Roman" w:eastAsia="宋体" w:hAnsi="宋体"/>
          <w:sz w:val="24"/>
        </w:rPr>
        <w:t>,</w:t>
      </w:r>
      <w:r w:rsidRPr="003238D2">
        <w:rPr>
          <w:rFonts w:ascii="Times New Roman" w:eastAsia="仿宋" w:hAnsi="仿宋"/>
          <w:sz w:val="24"/>
        </w:rPr>
        <w:t>因此如果图乙表示此人的肌肉组织</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B</w:t>
      </w:r>
      <w:r w:rsidRPr="003238D2">
        <w:rPr>
          <w:rFonts w:ascii="Times New Roman" w:eastAsia="仿宋" w:hAnsi="仿宋"/>
          <w:sz w:val="24"/>
        </w:rPr>
        <w:t>端比</w:t>
      </w:r>
      <w:r w:rsidRPr="003238D2">
        <w:rPr>
          <w:rFonts w:ascii="Times New Roman" w:eastAsia="宋体" w:hAnsi="宋体"/>
          <w:sz w:val="24"/>
        </w:rPr>
        <w:t>A</w:t>
      </w:r>
      <w:r w:rsidRPr="003238D2">
        <w:rPr>
          <w:rFonts w:ascii="Times New Roman" w:eastAsia="仿宋" w:hAnsi="仿宋"/>
          <w:sz w:val="24"/>
        </w:rPr>
        <w:t>端明显减少的物质有氧气和营养物质等。</w:t>
      </w:r>
      <w:r w:rsidRPr="003238D2">
        <w:rPr>
          <w:rFonts w:ascii="Times New Roman" w:eastAsia="宋体" w:hAnsi="宋体"/>
          <w:sz w:val="24"/>
        </w:rPr>
        <w:t>(6)</w:t>
      </w:r>
      <w:r w:rsidRPr="003238D2">
        <w:rPr>
          <w:rFonts w:ascii="Times New Roman" w:eastAsia="仿宋" w:hAnsi="仿宋"/>
          <w:sz w:val="24"/>
        </w:rPr>
        <w:t>根据图甲可知此人的血糖浓度过高</w:t>
      </w:r>
      <w:r w:rsidRPr="003238D2">
        <w:rPr>
          <w:rFonts w:ascii="Times New Roman" w:eastAsia="宋体" w:hAnsi="宋体"/>
          <w:sz w:val="24"/>
        </w:rPr>
        <w:t>,</w:t>
      </w:r>
      <w:r w:rsidRPr="003238D2">
        <w:rPr>
          <w:rFonts w:ascii="Times New Roman" w:eastAsia="仿宋" w:hAnsi="仿宋"/>
          <w:sz w:val="24"/>
        </w:rPr>
        <w:t>对此人做进一步的检查发现血液中胰岛素的含量正常</w:t>
      </w:r>
      <w:r w:rsidRPr="003238D2">
        <w:rPr>
          <w:rFonts w:ascii="Times New Roman" w:eastAsia="宋体" w:hAnsi="宋体"/>
          <w:sz w:val="24"/>
        </w:rPr>
        <w:t>,</w:t>
      </w:r>
      <w:r w:rsidRPr="003238D2">
        <w:rPr>
          <w:rFonts w:ascii="Times New Roman" w:eastAsia="仿宋" w:hAnsi="仿宋"/>
          <w:sz w:val="24"/>
        </w:rPr>
        <w:t>则其血糖浓度明显偏高的原因可能是胰岛素受体被破坏</w:t>
      </w:r>
      <w:r w:rsidRPr="003238D2">
        <w:rPr>
          <w:rFonts w:ascii="Times New Roman" w:eastAsia="宋体" w:hAnsi="宋体"/>
          <w:sz w:val="24"/>
        </w:rPr>
        <w:t>(</w:t>
      </w:r>
      <w:r w:rsidRPr="003238D2">
        <w:rPr>
          <w:rFonts w:ascii="Times New Roman" w:eastAsia="仿宋" w:hAnsi="仿宋"/>
          <w:sz w:val="24"/>
        </w:rPr>
        <w:t>或胰岛素受体缺失或细胞对胰岛素不敏感</w:t>
      </w:r>
      <w:r w:rsidRPr="003238D2">
        <w:rPr>
          <w:rFonts w:ascii="Times New Roman" w:eastAsia="宋体" w:hAnsi="宋体"/>
          <w:sz w:val="24"/>
        </w:rPr>
        <w:t>)</w:t>
      </w:r>
      <w:r w:rsidRPr="003238D2">
        <w:rPr>
          <w:rFonts w:ascii="Times New Roman" w:eastAsia="仿宋" w:hAnsi="仿宋"/>
          <w:sz w:val="24"/>
        </w:rPr>
        <w:t>。</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突触　去甲肾上腺素受体　</w:t>
      </w:r>
      <w:r w:rsidRPr="003238D2">
        <w:rPr>
          <w:rFonts w:ascii="Times New Roman" w:eastAsia="宋体" w:hAnsi="宋体"/>
          <w:sz w:val="24"/>
        </w:rPr>
        <w:t>(2)</w:t>
      </w:r>
      <w:r w:rsidRPr="003238D2">
        <w:rPr>
          <w:rFonts w:ascii="Times New Roman" w:eastAsia="宋体" w:hAnsi="宋体"/>
          <w:sz w:val="24"/>
        </w:rPr>
        <w:t>细胞因子　浆细胞和记忆细胞</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sz w:val="24"/>
        </w:rPr>
        <w:t>效应</w:t>
      </w:r>
      <w:r w:rsidRPr="003238D2">
        <w:rPr>
          <w:rFonts w:ascii="Times New Roman" w:eastAsia="宋体" w:hAnsi="宋体"/>
          <w:sz w:val="24"/>
        </w:rPr>
        <w:t>B</w:t>
      </w:r>
      <w:r w:rsidRPr="003238D2">
        <w:rPr>
          <w:rFonts w:ascii="Times New Roman" w:eastAsia="宋体" w:hAnsi="宋体"/>
          <w:sz w:val="24"/>
        </w:rPr>
        <w:t>淋巴细胞和记忆</w:t>
      </w:r>
      <w:r w:rsidRPr="003238D2">
        <w:rPr>
          <w:rFonts w:ascii="Times New Roman" w:eastAsia="宋体" w:hAnsi="宋体"/>
          <w:sz w:val="24"/>
        </w:rPr>
        <w:t>B</w:t>
      </w:r>
      <w:r w:rsidRPr="003238D2">
        <w:rPr>
          <w:rFonts w:ascii="Times New Roman" w:eastAsia="宋体" w:hAnsi="宋体"/>
          <w:sz w:val="24"/>
        </w:rPr>
        <w:t>淋巴细胞</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光刺激光敏蛋白导致钠离子通道开放</w:t>
      </w:r>
      <w:r w:rsidRPr="003238D2">
        <w:rPr>
          <w:rFonts w:ascii="Times New Roman" w:eastAsia="宋体" w:hAnsi="宋体"/>
          <w:sz w:val="24"/>
        </w:rPr>
        <w:t>,</w:t>
      </w:r>
      <w:r w:rsidRPr="003238D2">
        <w:rPr>
          <w:rFonts w:ascii="Times New Roman" w:eastAsia="宋体" w:hAnsi="宋体"/>
          <w:sz w:val="24"/>
        </w:rPr>
        <w:t xml:space="preserve">钠离子内流产生兴奋　</w:t>
      </w:r>
      <w:r w:rsidRPr="003238D2">
        <w:rPr>
          <w:rFonts w:ascii="Times New Roman" w:eastAsia="宋体" w:hAnsi="宋体"/>
          <w:sz w:val="24"/>
        </w:rPr>
        <w:t>(4)</w:t>
      </w:r>
      <w:r w:rsidRPr="003238D2">
        <w:rPr>
          <w:rFonts w:ascii="Times New Roman" w:eastAsia="宋体" w:hAnsi="宋体"/>
          <w:sz w:val="24"/>
        </w:rPr>
        <w:t>取生理状态相同的小鼠若干只</w:t>
      </w:r>
      <w:r w:rsidRPr="003238D2">
        <w:rPr>
          <w:rFonts w:ascii="Times New Roman" w:eastAsia="宋体" w:hAnsi="宋体"/>
          <w:sz w:val="24"/>
        </w:rPr>
        <w:t>,</w:t>
      </w:r>
      <w:r w:rsidRPr="003238D2">
        <w:rPr>
          <w:rFonts w:ascii="Times New Roman" w:eastAsia="宋体" w:hAnsi="宋体"/>
          <w:sz w:val="24"/>
        </w:rPr>
        <w:t>随机均分为两组</w:t>
      </w:r>
      <w:r w:rsidRPr="003238D2">
        <w:rPr>
          <w:rFonts w:ascii="Times New Roman" w:eastAsia="宋体" w:hAnsi="宋体"/>
          <w:sz w:val="24"/>
        </w:rPr>
        <w:t>,</w:t>
      </w:r>
      <w:r w:rsidRPr="003238D2">
        <w:rPr>
          <w:rFonts w:ascii="Times New Roman" w:eastAsia="宋体" w:hAnsi="宋体"/>
          <w:sz w:val="24"/>
        </w:rPr>
        <w:t>将其中一组小鼠的脾神经切断作为实验组</w:t>
      </w:r>
      <w:r w:rsidRPr="003238D2">
        <w:rPr>
          <w:rFonts w:ascii="Times New Roman" w:eastAsia="宋体" w:hAnsi="宋体"/>
          <w:sz w:val="24"/>
        </w:rPr>
        <w:t>,</w:t>
      </w:r>
      <w:r w:rsidRPr="003238D2">
        <w:rPr>
          <w:rFonts w:ascii="Times New Roman" w:eastAsia="宋体" w:hAnsi="宋体"/>
          <w:sz w:val="24"/>
        </w:rPr>
        <w:t>另一组做相同手术处理但不切断脾神经作为对照组</w:t>
      </w:r>
      <w:r w:rsidRPr="003238D2">
        <w:rPr>
          <w:rFonts w:ascii="Times New Roman" w:eastAsia="宋体" w:hAnsi="宋体"/>
          <w:sz w:val="24"/>
        </w:rPr>
        <w:t>;</w:t>
      </w:r>
      <w:r w:rsidRPr="003238D2">
        <w:rPr>
          <w:rFonts w:ascii="Times New Roman" w:eastAsia="宋体" w:hAnsi="宋体"/>
          <w:sz w:val="24"/>
        </w:rPr>
        <w:t>分别给两组小鼠注射相同剂量的</w:t>
      </w:r>
      <w:r w:rsidRPr="003238D2">
        <w:rPr>
          <w:rFonts w:ascii="Times New Roman" w:eastAsia="宋体" w:hAnsi="宋体"/>
          <w:sz w:val="24"/>
        </w:rPr>
        <w:t>N</w:t>
      </w:r>
      <w:r w:rsidRPr="003238D2">
        <w:rPr>
          <w:rFonts w:ascii="Times New Roman" w:eastAsia="宋体" w:hAnsi="宋体"/>
          <w:sz w:val="24"/>
        </w:rPr>
        <w:t>抗原</w:t>
      </w:r>
      <w:r w:rsidRPr="003238D2">
        <w:rPr>
          <w:rFonts w:ascii="Times New Roman" w:eastAsia="宋体" w:hAnsi="宋体"/>
          <w:sz w:val="24"/>
        </w:rPr>
        <w:t>;</w:t>
      </w:r>
      <w:r w:rsidRPr="003238D2">
        <w:rPr>
          <w:rFonts w:ascii="Times New Roman" w:eastAsia="宋体" w:hAnsi="宋体"/>
          <w:sz w:val="24"/>
        </w:rPr>
        <w:t>一段时间后</w:t>
      </w:r>
      <w:r w:rsidRPr="003238D2">
        <w:rPr>
          <w:rFonts w:ascii="Times New Roman" w:eastAsia="宋体" w:hAnsi="宋体"/>
          <w:sz w:val="24"/>
        </w:rPr>
        <w:t>,</w:t>
      </w:r>
      <w:r w:rsidRPr="003238D2">
        <w:rPr>
          <w:rFonts w:ascii="Times New Roman" w:eastAsia="宋体" w:hAnsi="宋体"/>
          <w:sz w:val="24"/>
        </w:rPr>
        <w:t>检测两组小鼠抗</w:t>
      </w:r>
      <w:r w:rsidRPr="003238D2">
        <w:rPr>
          <w:rFonts w:ascii="Times New Roman" w:eastAsia="宋体" w:hAnsi="宋体"/>
          <w:sz w:val="24"/>
        </w:rPr>
        <w:t>N</w:t>
      </w:r>
      <w:r w:rsidRPr="003238D2">
        <w:rPr>
          <w:rFonts w:ascii="Times New Roman" w:eastAsia="宋体" w:hAnsi="宋体"/>
          <w:sz w:val="24"/>
        </w:rPr>
        <w:t>抗体的产生量　实验组小鼠的抗</w:t>
      </w:r>
      <w:r w:rsidRPr="003238D2">
        <w:rPr>
          <w:rFonts w:ascii="Times New Roman" w:eastAsia="宋体" w:hAnsi="宋体"/>
          <w:sz w:val="24"/>
        </w:rPr>
        <w:t>N</w:t>
      </w:r>
      <w:r w:rsidRPr="003238D2">
        <w:rPr>
          <w:rFonts w:ascii="Times New Roman" w:eastAsia="宋体" w:hAnsi="宋体"/>
          <w:sz w:val="24"/>
        </w:rPr>
        <w:t>抗体产生量低于对照组的产生量</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兴奋在神经元之间传递依赖的结构是突触</w:t>
      </w:r>
      <w:r w:rsidRPr="003238D2">
        <w:rPr>
          <w:rFonts w:ascii="Times New Roman" w:eastAsia="宋体" w:hAnsi="宋体"/>
          <w:sz w:val="24"/>
        </w:rPr>
        <w:t>,</w:t>
      </w:r>
      <w:r w:rsidRPr="003238D2">
        <w:rPr>
          <w:rFonts w:ascii="Times New Roman" w:eastAsia="仿宋" w:hAnsi="仿宋"/>
          <w:sz w:val="24"/>
        </w:rPr>
        <w:t>去甲肾上腺素是一种激素</w:t>
      </w:r>
      <w:r w:rsidRPr="003238D2">
        <w:rPr>
          <w:rFonts w:ascii="Times New Roman" w:eastAsia="宋体" w:hAnsi="宋体"/>
          <w:sz w:val="24"/>
        </w:rPr>
        <w:t>,</w:t>
      </w:r>
      <w:r w:rsidRPr="003238D2">
        <w:rPr>
          <w:rFonts w:ascii="Times New Roman" w:eastAsia="仿宋" w:hAnsi="仿宋"/>
          <w:sz w:val="24"/>
        </w:rPr>
        <w:t>激素通过与受体结合起作用</w:t>
      </w:r>
      <w:r w:rsidRPr="003238D2">
        <w:rPr>
          <w:rFonts w:ascii="Times New Roman" w:eastAsia="宋体" w:hAnsi="宋体"/>
          <w:sz w:val="24"/>
        </w:rPr>
        <w:t>,</w:t>
      </w:r>
      <w:r w:rsidRPr="003238D2">
        <w:rPr>
          <w:rFonts w:ascii="Times New Roman" w:eastAsia="仿宋" w:hAnsi="仿宋"/>
          <w:sz w:val="24"/>
        </w:rPr>
        <w:t>去甲肾上腺素能作用于</w:t>
      </w:r>
      <w:r w:rsidRPr="003238D2">
        <w:rPr>
          <w:rFonts w:ascii="Times New Roman" w:eastAsia="宋体" w:hAnsi="宋体"/>
          <w:sz w:val="24"/>
        </w:rPr>
        <w:t>T</w:t>
      </w:r>
      <w:r w:rsidRPr="003238D2">
        <w:rPr>
          <w:rFonts w:ascii="Times New Roman" w:eastAsia="仿宋" w:hAnsi="仿宋"/>
          <w:sz w:val="24"/>
        </w:rPr>
        <w:t>细胞的原因是</w:t>
      </w:r>
      <w:r w:rsidRPr="003238D2">
        <w:rPr>
          <w:rFonts w:ascii="Times New Roman" w:eastAsia="宋体" w:hAnsi="宋体"/>
          <w:sz w:val="24"/>
        </w:rPr>
        <w:t>T</w:t>
      </w:r>
      <w:r w:rsidRPr="003238D2">
        <w:rPr>
          <w:rFonts w:ascii="Times New Roman" w:eastAsia="仿宋" w:hAnsi="仿宋"/>
          <w:sz w:val="24"/>
        </w:rPr>
        <w:t>细胞膜表面有能与去甲肾上腺素特异性结合的受体。</w:t>
      </w:r>
      <w:r w:rsidRPr="003238D2">
        <w:rPr>
          <w:rFonts w:ascii="Times New Roman" w:eastAsia="宋体" w:hAnsi="宋体"/>
          <w:sz w:val="24"/>
        </w:rPr>
        <w:t>(2)</w:t>
      </w:r>
      <w:r w:rsidRPr="003238D2">
        <w:rPr>
          <w:rFonts w:ascii="Times New Roman" w:eastAsia="仿宋" w:hAnsi="仿宋"/>
          <w:sz w:val="24"/>
        </w:rPr>
        <w:t>在体液免疫中</w:t>
      </w:r>
      <w:r w:rsidRPr="003238D2">
        <w:rPr>
          <w:rFonts w:ascii="Times New Roman" w:eastAsia="宋体" w:hAnsi="宋体"/>
          <w:sz w:val="24"/>
        </w:rPr>
        <w:t>,T</w:t>
      </w:r>
      <w:r w:rsidRPr="003238D2">
        <w:rPr>
          <w:rFonts w:ascii="Times New Roman" w:eastAsia="仿宋" w:hAnsi="仿宋"/>
          <w:sz w:val="24"/>
        </w:rPr>
        <w:t>细胞接受抗原刺激后能分泌细胞因子</w:t>
      </w:r>
      <w:r w:rsidRPr="003238D2">
        <w:rPr>
          <w:rFonts w:ascii="Times New Roman" w:eastAsia="宋体" w:hAnsi="宋体"/>
          <w:sz w:val="24"/>
        </w:rPr>
        <w:t>,</w:t>
      </w:r>
      <w:r w:rsidRPr="003238D2">
        <w:rPr>
          <w:rFonts w:ascii="Times New Roman" w:eastAsia="仿宋" w:hAnsi="仿宋"/>
          <w:sz w:val="24"/>
        </w:rPr>
        <w:t>细胞因子能作用于</w:t>
      </w:r>
      <w:r w:rsidRPr="003238D2">
        <w:rPr>
          <w:rFonts w:ascii="Times New Roman" w:eastAsia="宋体" w:hAnsi="宋体"/>
          <w:sz w:val="24"/>
        </w:rPr>
        <w:t>B</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促进</w:t>
      </w:r>
      <w:r w:rsidRPr="003238D2">
        <w:rPr>
          <w:rFonts w:ascii="Times New Roman" w:eastAsia="宋体" w:hAnsi="宋体"/>
          <w:sz w:val="24"/>
        </w:rPr>
        <w:t>B</w:t>
      </w:r>
      <w:r w:rsidRPr="003238D2">
        <w:rPr>
          <w:rFonts w:ascii="Times New Roman" w:eastAsia="仿宋" w:hAnsi="仿宋"/>
          <w:sz w:val="24"/>
        </w:rPr>
        <w:t>细胞增殖分化为浆细胞和记忆细胞。</w:t>
      </w:r>
      <w:r w:rsidRPr="003238D2">
        <w:rPr>
          <w:rFonts w:ascii="Times New Roman" w:eastAsia="宋体" w:hAnsi="宋体"/>
          <w:sz w:val="24"/>
        </w:rPr>
        <w:t>(3)</w:t>
      </w:r>
      <w:r w:rsidRPr="003238D2">
        <w:rPr>
          <w:rFonts w:ascii="Times New Roman" w:eastAsia="仿宋" w:hAnsi="仿宋"/>
          <w:sz w:val="24"/>
        </w:rPr>
        <w:t>兴奋的产生需要钠离子内流形成外负内正的动作电位。光刺激可以使</w:t>
      </w:r>
      <w:r w:rsidRPr="003238D2">
        <w:rPr>
          <w:rFonts w:ascii="Times New Roman" w:eastAsia="宋体" w:hAnsi="宋体"/>
          <w:sz w:val="24"/>
        </w:rPr>
        <w:t>CRH</w:t>
      </w:r>
      <w:r w:rsidRPr="003238D2">
        <w:rPr>
          <w:rFonts w:ascii="Times New Roman" w:eastAsia="仿宋" w:hAnsi="仿宋"/>
          <w:sz w:val="24"/>
        </w:rPr>
        <w:t>神经元产生兴奋</w:t>
      </w:r>
      <w:r w:rsidRPr="003238D2">
        <w:rPr>
          <w:rFonts w:ascii="Times New Roman" w:eastAsia="宋体" w:hAnsi="宋体"/>
          <w:sz w:val="24"/>
        </w:rPr>
        <w:t>,</w:t>
      </w:r>
      <w:r w:rsidRPr="003238D2">
        <w:rPr>
          <w:rFonts w:ascii="Times New Roman" w:eastAsia="仿宋" w:hAnsi="仿宋"/>
          <w:sz w:val="24"/>
        </w:rPr>
        <w:t>结合图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其原因是光刺激光敏蛋白导致钠离子通道开放</w:t>
      </w:r>
      <w:r w:rsidRPr="003238D2">
        <w:rPr>
          <w:rFonts w:ascii="Times New Roman" w:eastAsia="宋体" w:hAnsi="宋体"/>
          <w:sz w:val="24"/>
        </w:rPr>
        <w:t>,</w:t>
      </w:r>
      <w:r w:rsidRPr="003238D2">
        <w:rPr>
          <w:rFonts w:ascii="Times New Roman" w:eastAsia="仿宋" w:hAnsi="仿宋"/>
          <w:sz w:val="24"/>
        </w:rPr>
        <w:t>钠离子内流产生兴奋。</w:t>
      </w:r>
      <w:r w:rsidRPr="003238D2">
        <w:rPr>
          <w:rFonts w:ascii="Times New Roman" w:eastAsia="宋体" w:hAnsi="宋体"/>
          <w:sz w:val="24"/>
        </w:rPr>
        <w:t>(4)</w:t>
      </w:r>
      <w:r w:rsidRPr="003238D2">
        <w:rPr>
          <w:rFonts w:ascii="Times New Roman" w:eastAsia="仿宋" w:hAnsi="仿宋"/>
          <w:sz w:val="24"/>
        </w:rPr>
        <w:t>通过图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光刺激可以通过脑</w:t>
      </w:r>
      <w:r w:rsidRPr="003238D2">
        <w:rPr>
          <w:rFonts w:ascii="Times New Roman" w:eastAsia="宋体" w:hAnsi="Times New Roman" w:cs="Times New Roman"/>
          <w:sz w:val="24"/>
        </w:rPr>
        <w:t>—</w:t>
      </w:r>
      <w:r w:rsidRPr="003238D2">
        <w:rPr>
          <w:rFonts w:ascii="Times New Roman" w:eastAsia="仿宋" w:hAnsi="仿宋"/>
          <w:sz w:val="24"/>
        </w:rPr>
        <w:t>脾神经通路激活</w:t>
      </w:r>
      <w:r w:rsidRPr="003238D2">
        <w:rPr>
          <w:rFonts w:ascii="Times New Roman" w:eastAsia="宋体" w:hAnsi="宋体"/>
          <w:sz w:val="24"/>
        </w:rPr>
        <w:t>B</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使机体产生抗体的数量增多。为了探究破坏脑</w:t>
      </w:r>
      <w:r w:rsidRPr="003238D2">
        <w:rPr>
          <w:rFonts w:ascii="Times New Roman" w:eastAsia="宋体" w:hAnsi="Times New Roman" w:cs="Times New Roman"/>
          <w:sz w:val="24"/>
        </w:rPr>
        <w:t>—</w:t>
      </w:r>
      <w:r w:rsidRPr="003238D2">
        <w:rPr>
          <w:rFonts w:ascii="Times New Roman" w:eastAsia="仿宋" w:hAnsi="仿宋"/>
          <w:sz w:val="24"/>
        </w:rPr>
        <w:t>脾神经通路可以降低小鼠体液免疫的能力</w:t>
      </w:r>
      <w:r w:rsidRPr="003238D2">
        <w:rPr>
          <w:rFonts w:ascii="Times New Roman" w:eastAsia="宋体" w:hAnsi="宋体"/>
          <w:sz w:val="24"/>
        </w:rPr>
        <w:t>,</w:t>
      </w:r>
      <w:r w:rsidRPr="003238D2">
        <w:rPr>
          <w:rFonts w:ascii="Times New Roman" w:eastAsia="仿宋" w:hAnsi="仿宋"/>
          <w:sz w:val="24"/>
        </w:rPr>
        <w:t>则实验的自变量是是否切断脾神经元</w:t>
      </w:r>
      <w:r w:rsidRPr="003238D2">
        <w:rPr>
          <w:rFonts w:ascii="Times New Roman" w:eastAsia="宋体" w:hAnsi="宋体"/>
          <w:sz w:val="24"/>
        </w:rPr>
        <w:t>,</w:t>
      </w:r>
      <w:r w:rsidRPr="003238D2">
        <w:rPr>
          <w:rFonts w:ascii="Times New Roman" w:eastAsia="仿宋" w:hAnsi="仿宋"/>
          <w:sz w:val="24"/>
        </w:rPr>
        <w:t>因变量是体液免疫产生抗体数量的变化</w:t>
      </w:r>
      <w:r w:rsidRPr="003238D2">
        <w:rPr>
          <w:rFonts w:ascii="Times New Roman" w:eastAsia="宋体" w:hAnsi="宋体"/>
          <w:sz w:val="24"/>
        </w:rPr>
        <w:t>,</w:t>
      </w:r>
      <w:r w:rsidRPr="003238D2">
        <w:rPr>
          <w:rFonts w:ascii="Times New Roman" w:eastAsia="仿宋" w:hAnsi="仿宋"/>
          <w:sz w:val="24"/>
        </w:rPr>
        <w:t>因此可以取生理状态相同的小鼠若干只</w:t>
      </w:r>
      <w:r w:rsidRPr="003238D2">
        <w:rPr>
          <w:rFonts w:ascii="Times New Roman" w:eastAsia="宋体" w:hAnsi="宋体"/>
          <w:sz w:val="24"/>
        </w:rPr>
        <w:t>,</w:t>
      </w:r>
      <w:r w:rsidRPr="003238D2">
        <w:rPr>
          <w:rFonts w:ascii="Times New Roman" w:eastAsia="仿宋" w:hAnsi="仿宋"/>
          <w:sz w:val="24"/>
        </w:rPr>
        <w:t>随机均分为两组</w:t>
      </w:r>
      <w:r w:rsidRPr="003238D2">
        <w:rPr>
          <w:rFonts w:ascii="Times New Roman" w:eastAsia="宋体" w:hAnsi="宋体"/>
          <w:sz w:val="24"/>
        </w:rPr>
        <w:t>,</w:t>
      </w:r>
      <w:r w:rsidRPr="003238D2">
        <w:rPr>
          <w:rFonts w:ascii="Times New Roman" w:eastAsia="仿宋" w:hAnsi="仿宋"/>
          <w:sz w:val="24"/>
        </w:rPr>
        <w:t>其中一组小鼠的脾神经切断作为实验组</w:t>
      </w:r>
      <w:r w:rsidRPr="003238D2">
        <w:rPr>
          <w:rFonts w:ascii="Times New Roman" w:eastAsia="宋体" w:hAnsi="宋体"/>
          <w:sz w:val="24"/>
        </w:rPr>
        <w:t>,</w:t>
      </w:r>
      <w:r w:rsidRPr="003238D2">
        <w:rPr>
          <w:rFonts w:ascii="Times New Roman" w:eastAsia="仿宋" w:hAnsi="仿宋"/>
          <w:sz w:val="24"/>
        </w:rPr>
        <w:t>另外一组做相同手术处理但不切断脾神经作为对照组</w:t>
      </w:r>
      <w:r w:rsidRPr="003238D2">
        <w:rPr>
          <w:rFonts w:ascii="Times New Roman" w:eastAsia="宋体" w:hAnsi="宋体"/>
          <w:sz w:val="24"/>
        </w:rPr>
        <w:t>,</w:t>
      </w:r>
      <w:r w:rsidRPr="003238D2">
        <w:rPr>
          <w:rFonts w:ascii="Times New Roman" w:eastAsia="仿宋" w:hAnsi="仿宋"/>
          <w:sz w:val="24"/>
        </w:rPr>
        <w:t>分别给两组小鼠注射相同剂量的</w:t>
      </w:r>
      <w:r w:rsidRPr="003238D2">
        <w:rPr>
          <w:rFonts w:ascii="Times New Roman" w:eastAsia="宋体" w:hAnsi="宋体"/>
          <w:sz w:val="24"/>
        </w:rPr>
        <w:t>N</w:t>
      </w:r>
      <w:r w:rsidRPr="003238D2">
        <w:rPr>
          <w:rFonts w:ascii="Times New Roman" w:eastAsia="仿宋" w:hAnsi="仿宋"/>
          <w:sz w:val="24"/>
        </w:rPr>
        <w:t>抗原</w:t>
      </w:r>
      <w:r w:rsidRPr="003238D2">
        <w:rPr>
          <w:rFonts w:ascii="Times New Roman" w:eastAsia="宋体" w:hAnsi="宋体"/>
          <w:sz w:val="24"/>
        </w:rPr>
        <w:t>,</w:t>
      </w:r>
      <w:r w:rsidRPr="003238D2">
        <w:rPr>
          <w:rFonts w:ascii="Times New Roman" w:eastAsia="仿宋" w:hAnsi="仿宋"/>
          <w:sz w:val="24"/>
        </w:rPr>
        <w:t>一段时间后检测两组小鼠抗</w:t>
      </w:r>
      <w:r w:rsidRPr="003238D2">
        <w:rPr>
          <w:rFonts w:ascii="Times New Roman" w:eastAsia="宋体" w:hAnsi="宋体"/>
          <w:sz w:val="24"/>
        </w:rPr>
        <w:t>N</w:t>
      </w:r>
      <w:r w:rsidRPr="003238D2">
        <w:rPr>
          <w:rFonts w:ascii="Times New Roman" w:eastAsia="仿宋" w:hAnsi="仿宋"/>
          <w:sz w:val="24"/>
        </w:rPr>
        <w:t>抗体的产生量。</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负</w:t>
      </w:r>
      <w:r w:rsidRPr="003238D2">
        <w:rPr>
          <w:rFonts w:ascii="Times New Roman" w:eastAsia="宋体" w:hAnsi="宋体"/>
          <w:sz w:val="24"/>
        </w:rPr>
        <w:t>)</w:t>
      </w:r>
      <w:r w:rsidRPr="003238D2">
        <w:rPr>
          <w:rFonts w:ascii="Times New Roman" w:eastAsia="宋体" w:hAnsi="宋体"/>
          <w:sz w:val="24"/>
        </w:rPr>
        <w:t xml:space="preserve">反馈　</w:t>
      </w:r>
      <w:r w:rsidRPr="003238D2">
        <w:rPr>
          <w:rFonts w:ascii="Times New Roman" w:eastAsia="宋体" w:hAnsi="宋体"/>
          <w:sz w:val="24"/>
        </w:rPr>
        <w:t>(2)</w:t>
      </w:r>
      <w:r w:rsidRPr="003238D2">
        <w:rPr>
          <w:rFonts w:ascii="Times New Roman" w:eastAsia="宋体" w:hAnsi="宋体"/>
          <w:sz w:val="24"/>
        </w:rPr>
        <w:t xml:space="preserve">肝脏　胰岛素　</w:t>
      </w:r>
      <w:r w:rsidRPr="003238D2">
        <w:rPr>
          <w:rFonts w:ascii="Times New Roman" w:eastAsia="宋体" w:hAnsi="宋体"/>
          <w:sz w:val="24"/>
        </w:rPr>
        <w:t>(3)</w:t>
      </w:r>
      <w:r w:rsidRPr="003238D2">
        <w:rPr>
          <w:rFonts w:ascii="Times New Roman" w:eastAsia="宋体" w:hAnsi="宋体"/>
          <w:sz w:val="24"/>
        </w:rPr>
        <w:t>都需要与相应的受体结合后才能发挥作用</w:t>
      </w:r>
      <w:r w:rsidRPr="003238D2">
        <w:rPr>
          <w:rFonts w:ascii="Times New Roman" w:eastAsia="宋体" w:hAnsi="宋体"/>
          <w:sz w:val="24"/>
        </w:rPr>
        <w:t>,</w:t>
      </w:r>
      <w:r w:rsidRPr="003238D2">
        <w:rPr>
          <w:rFonts w:ascii="Times New Roman" w:eastAsia="宋体" w:hAnsi="宋体"/>
          <w:sz w:val="24"/>
        </w:rPr>
        <w:t xml:space="preserve">起作用后都被灭活　都通过体液运输　</w:t>
      </w:r>
      <w:r w:rsidRPr="003238D2">
        <w:rPr>
          <w:rFonts w:ascii="Times New Roman" w:eastAsia="宋体" w:hAnsi="宋体"/>
          <w:sz w:val="24"/>
        </w:rPr>
        <w:t>(4)</w:t>
      </w:r>
      <w:r w:rsidRPr="003238D2">
        <w:rPr>
          <w:rFonts w:ascii="Times New Roman" w:eastAsia="宋体" w:hAnsi="宋体"/>
          <w:sz w:val="24"/>
        </w:rPr>
        <w:t>甲状腺激素含量较高</w:t>
      </w:r>
      <w:r w:rsidRPr="003238D2">
        <w:rPr>
          <w:rFonts w:ascii="Times New Roman" w:eastAsia="宋体" w:hAnsi="宋体"/>
          <w:sz w:val="24"/>
        </w:rPr>
        <w:t>,</w:t>
      </w:r>
      <w:r w:rsidRPr="003238D2">
        <w:rPr>
          <w:rFonts w:ascii="Times New Roman" w:eastAsia="宋体" w:hAnsi="宋体"/>
          <w:sz w:val="24"/>
        </w:rPr>
        <w:t>提高神经系统的兴奋性</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分析图示可知</w:t>
      </w:r>
      <w:r w:rsidRPr="003238D2">
        <w:rPr>
          <w:rFonts w:ascii="Times New Roman" w:eastAsia="宋体" w:hAnsi="宋体"/>
          <w:sz w:val="24"/>
        </w:rPr>
        <w:t>,A</w:t>
      </w:r>
      <w:r w:rsidRPr="003238D2">
        <w:rPr>
          <w:rFonts w:ascii="Times New Roman" w:eastAsia="仿宋" w:hAnsi="仿宋"/>
          <w:sz w:val="24"/>
        </w:rPr>
        <w:t>为大脑皮层</w:t>
      </w:r>
      <w:r w:rsidRPr="003238D2">
        <w:rPr>
          <w:rFonts w:ascii="Times New Roman" w:eastAsia="宋体" w:hAnsi="宋体"/>
          <w:sz w:val="24"/>
        </w:rPr>
        <w:t>,B</w:t>
      </w:r>
      <w:r w:rsidRPr="003238D2">
        <w:rPr>
          <w:rFonts w:ascii="Times New Roman" w:eastAsia="仿宋" w:hAnsi="仿宋"/>
          <w:sz w:val="24"/>
        </w:rPr>
        <w:t>为垂体</w:t>
      </w:r>
      <w:r w:rsidRPr="003238D2">
        <w:rPr>
          <w:rFonts w:ascii="Times New Roman" w:eastAsia="宋体" w:hAnsi="宋体"/>
          <w:sz w:val="24"/>
        </w:rPr>
        <w:t>,C</w:t>
      </w:r>
      <w:r w:rsidRPr="003238D2">
        <w:rPr>
          <w:rFonts w:ascii="Times New Roman" w:eastAsia="仿宋" w:hAnsi="仿宋"/>
          <w:sz w:val="24"/>
        </w:rPr>
        <w:t>为胰岛</w:t>
      </w:r>
      <w:r w:rsidRPr="003238D2">
        <w:rPr>
          <w:rFonts w:ascii="Times New Roman" w:eastAsia="宋体" w:hAnsi="宋体"/>
          <w:sz w:val="24"/>
        </w:rPr>
        <w:t>A</w:t>
      </w:r>
      <w:r w:rsidRPr="003238D2">
        <w:rPr>
          <w:rFonts w:ascii="Times New Roman" w:eastAsia="仿宋" w:hAnsi="仿宋"/>
          <w:sz w:val="24"/>
        </w:rPr>
        <w:t>细胞</w:t>
      </w:r>
      <w:r w:rsidRPr="003238D2">
        <w:rPr>
          <w:rFonts w:ascii="Times New Roman" w:eastAsia="宋体" w:hAnsi="宋体"/>
          <w:sz w:val="24"/>
        </w:rPr>
        <w:t>,D</w:t>
      </w:r>
      <w:r w:rsidRPr="003238D2">
        <w:rPr>
          <w:rFonts w:ascii="Times New Roman" w:eastAsia="仿宋" w:hAnsi="仿宋"/>
          <w:sz w:val="24"/>
        </w:rPr>
        <w:t>为胰高血糖素的靶器官或靶细胞</w:t>
      </w:r>
      <w:r w:rsidRPr="003238D2">
        <w:rPr>
          <w:rFonts w:ascii="Times New Roman" w:eastAsia="宋体" w:hAnsi="宋体"/>
          <w:sz w:val="24"/>
        </w:rPr>
        <w:t>,</w:t>
      </w:r>
      <w:r w:rsidRPr="003238D2">
        <w:rPr>
          <w:rFonts w:ascii="Times New Roman" w:eastAsia="仿宋" w:hAnsi="仿宋"/>
          <w:sz w:val="24"/>
        </w:rPr>
        <w:t>主要为肝脏或肝脏细胞。</w:t>
      </w:r>
      <w:r w:rsidRPr="003238D2">
        <w:rPr>
          <w:rFonts w:ascii="宋体" w:eastAsia="宋体" w:hAnsi="宋体" w:cs="宋体" w:hint="eastAsia"/>
          <w:sz w:val="24"/>
        </w:rPr>
        <w:t>①</w:t>
      </w:r>
      <w:r w:rsidRPr="003238D2">
        <w:rPr>
          <w:rFonts w:ascii="Times New Roman" w:eastAsia="仿宋" w:hAnsi="仿宋"/>
          <w:sz w:val="24"/>
        </w:rPr>
        <w:t>为促甲状腺激素释放激素</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为促甲状腺激素</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为甲状腺激素</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为胰高血糖素。</w:t>
      </w:r>
      <w:r w:rsidRPr="003238D2">
        <w:rPr>
          <w:rFonts w:ascii="Times New Roman" w:eastAsia="宋体" w:hAnsi="宋体"/>
          <w:sz w:val="24"/>
        </w:rPr>
        <w:t>(1)</w:t>
      </w:r>
      <w:r w:rsidRPr="003238D2">
        <w:rPr>
          <w:rFonts w:ascii="Times New Roman" w:eastAsia="仿宋" w:hAnsi="仿宋"/>
          <w:sz w:val="24"/>
        </w:rPr>
        <w:t>由图示可知</w:t>
      </w:r>
      <w:r w:rsidRPr="003238D2">
        <w:rPr>
          <w:rFonts w:ascii="Times New Roman" w:eastAsia="宋体" w:hAnsi="宋体"/>
          <w:sz w:val="24"/>
        </w:rPr>
        <w:t>,</w:t>
      </w:r>
      <w:r w:rsidRPr="003238D2">
        <w:rPr>
          <w:rFonts w:ascii="Times New Roman" w:eastAsia="仿宋" w:hAnsi="仿宋"/>
          <w:sz w:val="24"/>
        </w:rPr>
        <w:t>当激素</w:t>
      </w:r>
      <w:r w:rsidRPr="003238D2">
        <w:rPr>
          <w:rFonts w:ascii="宋体" w:eastAsia="宋体" w:hAnsi="宋体" w:cs="宋体" w:hint="eastAsia"/>
          <w:sz w:val="24"/>
        </w:rPr>
        <w:t>③</w:t>
      </w:r>
      <w:r w:rsidRPr="003238D2">
        <w:rPr>
          <w:rFonts w:ascii="Times New Roman" w:eastAsia="仿宋" w:hAnsi="仿宋"/>
          <w:sz w:val="24"/>
        </w:rPr>
        <w:t>以</w:t>
      </w:r>
      <w:r w:rsidRPr="003238D2">
        <w:rPr>
          <w:rFonts w:ascii="Times New Roman" w:eastAsia="宋体" w:hAnsi="宋体"/>
          <w:sz w:val="24"/>
        </w:rPr>
        <w:t>B</w:t>
      </w:r>
      <w:r w:rsidRPr="003238D2">
        <w:rPr>
          <w:rFonts w:ascii="Times New Roman" w:eastAsia="仿宋" w:hAnsi="仿宋"/>
          <w:sz w:val="24"/>
        </w:rPr>
        <w:t>为靶细胞时</w:t>
      </w:r>
      <w:r w:rsidRPr="003238D2">
        <w:rPr>
          <w:rFonts w:ascii="Times New Roman" w:eastAsia="宋体" w:hAnsi="宋体"/>
          <w:sz w:val="24"/>
        </w:rPr>
        <w:t>,</w:t>
      </w:r>
      <w:r w:rsidRPr="003238D2">
        <w:rPr>
          <w:rFonts w:ascii="Times New Roman" w:eastAsia="仿宋" w:hAnsi="仿宋"/>
          <w:sz w:val="24"/>
        </w:rPr>
        <w:t>体现了激素的反馈调节。</w:t>
      </w:r>
      <w:r w:rsidRPr="003238D2">
        <w:rPr>
          <w:rFonts w:ascii="Times New Roman" w:eastAsia="宋体" w:hAnsi="宋体"/>
          <w:sz w:val="24"/>
        </w:rPr>
        <w:t>(2)</w:t>
      </w:r>
      <w:r w:rsidRPr="003238D2">
        <w:rPr>
          <w:rFonts w:ascii="Times New Roman" w:eastAsia="仿宋" w:hAnsi="仿宋"/>
          <w:sz w:val="24"/>
        </w:rPr>
        <w:t>激素</w:t>
      </w:r>
      <w:r w:rsidRPr="003238D2">
        <w:rPr>
          <w:rFonts w:ascii="宋体" w:eastAsia="宋体" w:hAnsi="宋体" w:cs="宋体" w:hint="eastAsia"/>
          <w:sz w:val="24"/>
        </w:rPr>
        <w:t>④</w:t>
      </w:r>
      <w:r w:rsidRPr="003238D2">
        <w:rPr>
          <w:rFonts w:ascii="Times New Roman" w:eastAsia="仿宋" w:hAnsi="仿宋"/>
          <w:sz w:val="24"/>
        </w:rPr>
        <w:t>的主要靶器官是肝脏</w:t>
      </w:r>
      <w:r w:rsidRPr="003238D2">
        <w:rPr>
          <w:rFonts w:ascii="Times New Roman" w:eastAsia="宋体" w:hAnsi="宋体"/>
          <w:sz w:val="24"/>
        </w:rPr>
        <w:t>,</w:t>
      </w:r>
      <w:r w:rsidRPr="003238D2">
        <w:rPr>
          <w:rFonts w:ascii="Times New Roman" w:eastAsia="仿宋" w:hAnsi="仿宋"/>
          <w:sz w:val="24"/>
        </w:rPr>
        <w:t>与其在血糖调节方面相互拮抗的激素是胰岛素。</w:t>
      </w:r>
      <w:r w:rsidRPr="003238D2">
        <w:rPr>
          <w:rFonts w:ascii="Times New Roman" w:eastAsia="宋体" w:hAnsi="宋体"/>
          <w:sz w:val="24"/>
        </w:rPr>
        <w:t>(3)</w:t>
      </w:r>
      <w:r w:rsidRPr="003238D2">
        <w:rPr>
          <w:rFonts w:ascii="Times New Roman" w:eastAsia="仿宋" w:hAnsi="仿宋"/>
          <w:sz w:val="24"/>
        </w:rPr>
        <w:t>动物体内的激素和神经递质在作用过程中所具有的共同特点是都需要与相应的受体结合后才能发挥作用</w:t>
      </w:r>
      <w:r w:rsidRPr="003238D2">
        <w:rPr>
          <w:rFonts w:ascii="Times New Roman" w:eastAsia="宋体" w:hAnsi="宋体"/>
          <w:sz w:val="24"/>
        </w:rPr>
        <w:t>,</w:t>
      </w:r>
      <w:r w:rsidRPr="003238D2">
        <w:rPr>
          <w:rFonts w:ascii="Times New Roman" w:eastAsia="仿宋" w:hAnsi="仿宋"/>
          <w:sz w:val="24"/>
        </w:rPr>
        <w:t>起作用后都被灭活</w:t>
      </w:r>
      <w:r w:rsidRPr="003238D2">
        <w:rPr>
          <w:rFonts w:ascii="Times New Roman" w:eastAsia="宋体" w:hAnsi="宋体"/>
          <w:sz w:val="24"/>
        </w:rPr>
        <w:t>;</w:t>
      </w:r>
      <w:r w:rsidRPr="003238D2">
        <w:rPr>
          <w:rFonts w:ascii="Times New Roman" w:eastAsia="仿宋" w:hAnsi="仿宋"/>
          <w:sz w:val="24"/>
        </w:rPr>
        <w:t>都通过体液运输。</w:t>
      </w:r>
      <w:r w:rsidRPr="003238D2">
        <w:rPr>
          <w:rFonts w:ascii="Times New Roman" w:eastAsia="宋体" w:hAnsi="宋体"/>
          <w:sz w:val="24"/>
        </w:rPr>
        <w:t>(4)</w:t>
      </w:r>
      <w:r w:rsidRPr="003238D2">
        <w:rPr>
          <w:rFonts w:ascii="Times New Roman" w:eastAsia="仿宋" w:hAnsi="仿宋"/>
          <w:sz w:val="24"/>
        </w:rPr>
        <w:t>寒冷环境中</w:t>
      </w:r>
      <w:r w:rsidRPr="003238D2">
        <w:rPr>
          <w:rFonts w:ascii="Times New Roman" w:eastAsia="宋体" w:hAnsi="宋体"/>
          <w:sz w:val="24"/>
        </w:rPr>
        <w:t>,</w:t>
      </w:r>
      <w:r w:rsidRPr="003238D2">
        <w:rPr>
          <w:rFonts w:ascii="Times New Roman" w:eastAsia="仿宋" w:hAnsi="仿宋"/>
          <w:sz w:val="24"/>
        </w:rPr>
        <w:t>血液中的甲状腺激素比炎热时多</w:t>
      </w:r>
      <w:r w:rsidRPr="003238D2">
        <w:rPr>
          <w:rFonts w:ascii="Times New Roman" w:eastAsia="宋体" w:hAnsi="宋体"/>
          <w:sz w:val="24"/>
        </w:rPr>
        <w:t>,</w:t>
      </w:r>
      <w:r w:rsidRPr="003238D2">
        <w:rPr>
          <w:rFonts w:ascii="Times New Roman" w:eastAsia="仿宋" w:hAnsi="仿宋"/>
          <w:sz w:val="24"/>
        </w:rPr>
        <w:t>而甲状腺激素能提高神经系统的兴奋性</w:t>
      </w:r>
      <w:r w:rsidRPr="003238D2">
        <w:rPr>
          <w:rFonts w:ascii="Times New Roman" w:eastAsia="宋体" w:hAnsi="宋体"/>
          <w:sz w:val="24"/>
        </w:rPr>
        <w:t>,</w:t>
      </w:r>
      <w:r w:rsidRPr="003238D2">
        <w:rPr>
          <w:rFonts w:ascii="Times New Roman" w:eastAsia="仿宋" w:hAnsi="仿宋"/>
          <w:sz w:val="24"/>
        </w:rPr>
        <w:t>故寒冷环境比炎热环境更容易精力集中。</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效应器　神经</w:t>
      </w:r>
      <w:r w:rsidRPr="003238D2">
        <w:rPr>
          <w:rFonts w:ascii="Times New Roman" w:eastAsia="宋体" w:hAnsi="Times New Roman" w:cs="Times New Roman"/>
          <w:sz w:val="24"/>
        </w:rPr>
        <w:t>—</w:t>
      </w:r>
      <w:r w:rsidRPr="003238D2">
        <w:rPr>
          <w:rFonts w:ascii="Times New Roman" w:eastAsia="宋体" w:hAnsi="宋体"/>
          <w:sz w:val="24"/>
        </w:rPr>
        <w:t xml:space="preserve">体液调节　</w:t>
      </w:r>
      <w:r w:rsidRPr="003238D2">
        <w:rPr>
          <w:rFonts w:ascii="Times New Roman" w:eastAsia="宋体" w:hAnsi="宋体"/>
          <w:sz w:val="24"/>
        </w:rPr>
        <w:t>(2)</w:t>
      </w:r>
      <w:r w:rsidRPr="003238D2">
        <w:rPr>
          <w:rFonts w:ascii="Times New Roman" w:eastAsia="宋体" w:hAnsi="宋体"/>
          <w:sz w:val="24"/>
        </w:rPr>
        <w:t xml:space="preserve">胰岛素　维持血液中的糖皮质激素含量相对稳定　</w:t>
      </w:r>
      <w:r w:rsidRPr="003238D2">
        <w:rPr>
          <w:rFonts w:ascii="Times New Roman" w:eastAsia="宋体" w:hAnsi="宋体"/>
          <w:sz w:val="24"/>
        </w:rPr>
        <w:t>(3)</w:t>
      </w:r>
      <w:r w:rsidRPr="003238D2">
        <w:rPr>
          <w:rFonts w:ascii="Times New Roman" w:eastAsia="宋体" w:hAnsi="宋体"/>
          <w:sz w:val="24"/>
        </w:rPr>
        <w:t>长期焦虑和紧张引起糖皮质激素分泌增多</w:t>
      </w:r>
      <w:r w:rsidRPr="003238D2">
        <w:rPr>
          <w:rFonts w:ascii="Times New Roman" w:eastAsia="宋体" w:hAnsi="宋体"/>
          <w:sz w:val="24"/>
        </w:rPr>
        <w:t>,</w:t>
      </w:r>
      <w:r w:rsidRPr="003238D2">
        <w:rPr>
          <w:rFonts w:ascii="Times New Roman" w:eastAsia="宋体" w:hAnsi="宋体"/>
          <w:sz w:val="24"/>
        </w:rPr>
        <w:t>抑制免疫系统的功能</w:t>
      </w:r>
      <w:r w:rsidRPr="003238D2">
        <w:rPr>
          <w:rFonts w:ascii="Times New Roman" w:eastAsia="宋体" w:hAnsi="宋体"/>
          <w:sz w:val="24"/>
        </w:rPr>
        <w:t>,</w:t>
      </w:r>
      <w:r w:rsidRPr="003238D2">
        <w:rPr>
          <w:rFonts w:ascii="Times New Roman" w:eastAsia="宋体" w:hAnsi="宋体"/>
          <w:sz w:val="24"/>
        </w:rPr>
        <w:t xml:space="preserve">使免疫系统的防御、自稳和监视功能降低　</w:t>
      </w:r>
      <w:r w:rsidRPr="003238D2">
        <w:rPr>
          <w:rFonts w:ascii="Times New Roman" w:eastAsia="宋体" w:hAnsi="宋体"/>
          <w:sz w:val="24"/>
        </w:rPr>
        <w:t>(4)</w:t>
      </w:r>
      <w:r w:rsidRPr="003238D2">
        <w:rPr>
          <w:rFonts w:ascii="Times New Roman" w:eastAsia="宋体" w:hAnsi="宋体"/>
          <w:sz w:val="24"/>
        </w:rPr>
        <w:t>由于</w:t>
      </w:r>
      <w:r w:rsidRPr="003238D2">
        <w:rPr>
          <w:rFonts w:ascii="Times New Roman" w:eastAsia="宋体" w:hAnsi="宋体"/>
          <w:sz w:val="24"/>
        </w:rPr>
        <w:t>TTX</w:t>
      </w:r>
      <w:r w:rsidRPr="003238D2">
        <w:rPr>
          <w:rFonts w:ascii="Times New Roman" w:eastAsia="宋体" w:hAnsi="宋体"/>
          <w:sz w:val="24"/>
        </w:rPr>
        <w:t>作用于钠离子通道</w:t>
      </w:r>
      <w:r w:rsidRPr="003238D2">
        <w:rPr>
          <w:rFonts w:ascii="Times New Roman" w:eastAsia="宋体" w:hAnsi="宋体"/>
          <w:sz w:val="24"/>
        </w:rPr>
        <w:t>,</w:t>
      </w:r>
      <w:r w:rsidRPr="003238D2">
        <w:rPr>
          <w:rFonts w:ascii="Times New Roman" w:eastAsia="宋体" w:hAnsi="宋体"/>
          <w:sz w:val="24"/>
        </w:rPr>
        <w:t>阻断了</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宋体" w:hAnsi="宋体"/>
          <w:sz w:val="24"/>
        </w:rPr>
        <w:t>内流</w:t>
      </w:r>
      <w:r w:rsidRPr="003238D2">
        <w:rPr>
          <w:rFonts w:ascii="Times New Roman" w:eastAsia="宋体" w:hAnsi="宋体"/>
          <w:sz w:val="24"/>
        </w:rPr>
        <w:t>,</w:t>
      </w:r>
      <w:r w:rsidRPr="003238D2">
        <w:rPr>
          <w:rFonts w:ascii="Times New Roman" w:eastAsia="宋体" w:hAnsi="宋体"/>
          <w:sz w:val="24"/>
        </w:rPr>
        <w:t>导致突触前神经纤维动作电位变化明显减弱</w:t>
      </w:r>
      <w:r w:rsidRPr="003238D2">
        <w:rPr>
          <w:rFonts w:ascii="Times New Roman" w:eastAsia="宋体" w:hAnsi="宋体"/>
          <w:sz w:val="24"/>
        </w:rPr>
        <w:t>,</w:t>
      </w:r>
      <w:r w:rsidRPr="003238D2">
        <w:rPr>
          <w:rFonts w:ascii="Times New Roman" w:eastAsia="宋体" w:hAnsi="宋体"/>
          <w:sz w:val="24"/>
        </w:rPr>
        <w:t>进而导致突触前膜递质释放减少或不能释放</w:t>
      </w:r>
      <w:r w:rsidRPr="003238D2">
        <w:rPr>
          <w:rFonts w:ascii="Times New Roman" w:eastAsia="宋体" w:hAnsi="宋体"/>
          <w:sz w:val="24"/>
        </w:rPr>
        <w:t>,</w:t>
      </w:r>
      <w:r w:rsidRPr="003238D2">
        <w:rPr>
          <w:rFonts w:ascii="Times New Roman" w:eastAsia="宋体" w:hAnsi="宋体"/>
          <w:sz w:val="24"/>
        </w:rPr>
        <w:t>使得突触后膜难以兴奋</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在反射弧中</w:t>
      </w:r>
      <w:r w:rsidRPr="003238D2">
        <w:rPr>
          <w:rFonts w:ascii="Times New Roman" w:eastAsia="宋体" w:hAnsi="宋体"/>
          <w:sz w:val="24"/>
        </w:rPr>
        <w:t>,</w:t>
      </w:r>
      <w:r w:rsidRPr="003238D2">
        <w:rPr>
          <w:rFonts w:ascii="Times New Roman" w:eastAsia="仿宋" w:hAnsi="仿宋"/>
          <w:sz w:val="24"/>
        </w:rPr>
        <w:t>分泌激素的腺体下丘脑属于效应器。应激状态下</w:t>
      </w:r>
      <w:r w:rsidRPr="003238D2">
        <w:rPr>
          <w:rFonts w:ascii="Times New Roman" w:eastAsia="宋体" w:hAnsi="宋体"/>
          <w:sz w:val="24"/>
        </w:rPr>
        <w:t>,</w:t>
      </w:r>
      <w:r w:rsidRPr="003238D2">
        <w:rPr>
          <w:rFonts w:ascii="Times New Roman" w:eastAsia="仿宋" w:hAnsi="仿宋"/>
          <w:sz w:val="24"/>
        </w:rPr>
        <w:t>最终导致糖皮质激素增多</w:t>
      </w:r>
      <w:r w:rsidRPr="003238D2">
        <w:rPr>
          <w:rFonts w:ascii="Times New Roman" w:eastAsia="宋体" w:hAnsi="宋体"/>
          <w:sz w:val="24"/>
        </w:rPr>
        <w:t>,</w:t>
      </w:r>
      <w:r w:rsidRPr="003238D2">
        <w:rPr>
          <w:rFonts w:ascii="Times New Roman" w:eastAsia="仿宋" w:hAnsi="仿宋"/>
          <w:sz w:val="24"/>
        </w:rPr>
        <w:t>该过程的调节方式为神经</w:t>
      </w:r>
      <w:r w:rsidRPr="003238D2">
        <w:rPr>
          <w:rFonts w:ascii="Times New Roman" w:eastAsia="宋体" w:hAnsi="Times New Roman" w:cs="Times New Roman"/>
          <w:sz w:val="24"/>
        </w:rPr>
        <w:t>—</w:t>
      </w:r>
      <w:r w:rsidRPr="003238D2">
        <w:rPr>
          <w:rFonts w:ascii="Times New Roman" w:eastAsia="仿宋" w:hAnsi="仿宋"/>
          <w:sz w:val="24"/>
        </w:rPr>
        <w:t>体液调节。</w:t>
      </w:r>
      <w:r w:rsidRPr="003238D2">
        <w:rPr>
          <w:rFonts w:ascii="Times New Roman" w:eastAsia="宋体" w:hAnsi="宋体"/>
          <w:sz w:val="24"/>
        </w:rPr>
        <w:t>(2)</w:t>
      </w:r>
      <w:r w:rsidRPr="003238D2">
        <w:rPr>
          <w:rFonts w:ascii="Times New Roman" w:eastAsia="仿宋" w:hAnsi="仿宋"/>
          <w:sz w:val="24"/>
        </w:rPr>
        <w:t>胰岛素能促进骨骼和脂肪组织对葡萄糖的摄取和利用</w:t>
      </w:r>
      <w:r w:rsidRPr="003238D2">
        <w:rPr>
          <w:rFonts w:ascii="Times New Roman" w:eastAsia="宋体" w:hAnsi="宋体"/>
          <w:sz w:val="24"/>
        </w:rPr>
        <w:t>,</w:t>
      </w:r>
      <w:r w:rsidRPr="003238D2">
        <w:rPr>
          <w:rFonts w:ascii="Times New Roman" w:eastAsia="仿宋" w:hAnsi="仿宋"/>
          <w:sz w:val="24"/>
        </w:rPr>
        <w:t>使得血糖浓度降低</w:t>
      </w:r>
      <w:r w:rsidRPr="003238D2">
        <w:rPr>
          <w:rFonts w:ascii="Times New Roman" w:eastAsia="宋体" w:hAnsi="宋体"/>
          <w:sz w:val="24"/>
        </w:rPr>
        <w:t>,</w:t>
      </w:r>
      <w:r w:rsidRPr="003238D2">
        <w:rPr>
          <w:rFonts w:ascii="Times New Roman" w:eastAsia="仿宋" w:hAnsi="仿宋"/>
          <w:sz w:val="24"/>
        </w:rPr>
        <w:t>糖皮质激素能限制骨骼和脂肪组织对葡萄糖的摄取和利用</w:t>
      </w:r>
      <w:r w:rsidRPr="003238D2">
        <w:rPr>
          <w:rFonts w:ascii="Times New Roman" w:eastAsia="宋体" w:hAnsi="宋体"/>
          <w:sz w:val="24"/>
        </w:rPr>
        <w:t>,</w:t>
      </w:r>
      <w:r w:rsidRPr="003238D2">
        <w:rPr>
          <w:rFonts w:ascii="Times New Roman" w:eastAsia="仿宋" w:hAnsi="仿宋"/>
          <w:sz w:val="24"/>
        </w:rPr>
        <w:t>故两者的作用相反。血液中糖皮质激素含量增多会对下丘脑、垂体的分泌活动有抑制作用</w:t>
      </w:r>
      <w:r w:rsidRPr="003238D2">
        <w:rPr>
          <w:rFonts w:ascii="Times New Roman" w:eastAsia="宋体" w:hAnsi="宋体"/>
          <w:sz w:val="24"/>
        </w:rPr>
        <w:t>,</w:t>
      </w:r>
      <w:r w:rsidRPr="003238D2">
        <w:rPr>
          <w:rFonts w:ascii="Times New Roman" w:eastAsia="仿宋" w:hAnsi="仿宋"/>
          <w:sz w:val="24"/>
        </w:rPr>
        <w:t>这有利于维持血液中的糖皮质激素含量相对稳定。</w:t>
      </w:r>
      <w:r w:rsidRPr="003238D2">
        <w:rPr>
          <w:rFonts w:ascii="Times New Roman" w:eastAsia="宋体" w:hAnsi="宋体"/>
          <w:sz w:val="24"/>
        </w:rPr>
        <w:t>(3)</w:t>
      </w:r>
      <w:r w:rsidRPr="003238D2">
        <w:rPr>
          <w:rFonts w:ascii="Times New Roman" w:eastAsia="仿宋" w:hAnsi="仿宋"/>
          <w:sz w:val="24"/>
        </w:rPr>
        <w:t>根据图中信息可知</w:t>
      </w:r>
      <w:r w:rsidRPr="003238D2">
        <w:rPr>
          <w:rFonts w:ascii="Times New Roman" w:eastAsia="宋体" w:hAnsi="宋体"/>
          <w:sz w:val="24"/>
        </w:rPr>
        <w:t>,</w:t>
      </w:r>
      <w:r w:rsidRPr="003238D2">
        <w:rPr>
          <w:rFonts w:ascii="Times New Roman" w:eastAsia="仿宋" w:hAnsi="仿宋"/>
          <w:sz w:val="24"/>
        </w:rPr>
        <w:t>长期焦虑和紧张引起糖皮质激素分泌增多</w:t>
      </w:r>
      <w:r w:rsidRPr="003238D2">
        <w:rPr>
          <w:rFonts w:ascii="Times New Roman" w:eastAsia="宋体" w:hAnsi="宋体"/>
          <w:sz w:val="24"/>
        </w:rPr>
        <w:t>,</w:t>
      </w:r>
      <w:r w:rsidRPr="003238D2">
        <w:rPr>
          <w:rFonts w:ascii="Times New Roman" w:eastAsia="仿宋" w:hAnsi="仿宋"/>
          <w:sz w:val="24"/>
        </w:rPr>
        <w:t>抑制免疫系统的功能</w:t>
      </w:r>
      <w:r w:rsidRPr="003238D2">
        <w:rPr>
          <w:rFonts w:ascii="Times New Roman" w:eastAsia="宋体" w:hAnsi="宋体"/>
          <w:sz w:val="24"/>
        </w:rPr>
        <w:t>,</w:t>
      </w:r>
      <w:r w:rsidRPr="003238D2">
        <w:rPr>
          <w:rFonts w:ascii="Times New Roman" w:eastAsia="仿宋" w:hAnsi="仿宋"/>
          <w:sz w:val="24"/>
        </w:rPr>
        <w:t>使免疫系统的防御、自稳和监控功能降低</w:t>
      </w:r>
      <w:r w:rsidRPr="003238D2">
        <w:rPr>
          <w:rFonts w:ascii="Times New Roman" w:eastAsia="宋体" w:hAnsi="宋体"/>
          <w:sz w:val="24"/>
        </w:rPr>
        <w:t>,</w:t>
      </w:r>
      <w:r w:rsidRPr="003238D2">
        <w:rPr>
          <w:rFonts w:ascii="Times New Roman" w:eastAsia="仿宋" w:hAnsi="仿宋"/>
          <w:sz w:val="24"/>
        </w:rPr>
        <w:t>从而导致机体免疫力下降</w:t>
      </w:r>
      <w:r w:rsidRPr="003238D2">
        <w:rPr>
          <w:rFonts w:ascii="Times New Roman" w:eastAsia="宋体" w:hAnsi="宋体"/>
          <w:sz w:val="24"/>
        </w:rPr>
        <w:t>,</w:t>
      </w:r>
      <w:r w:rsidRPr="003238D2">
        <w:rPr>
          <w:rFonts w:ascii="Times New Roman" w:eastAsia="仿宋" w:hAnsi="仿宋"/>
          <w:sz w:val="24"/>
        </w:rPr>
        <w:t>更容易被感染。</w:t>
      </w:r>
      <w:r w:rsidRPr="003238D2">
        <w:rPr>
          <w:rFonts w:ascii="Times New Roman" w:eastAsia="宋体" w:hAnsi="宋体"/>
          <w:sz w:val="24"/>
        </w:rPr>
        <w:t>(4)</w:t>
      </w:r>
      <w:r w:rsidRPr="003238D2">
        <w:rPr>
          <w:rFonts w:ascii="Times New Roman" w:eastAsia="仿宋" w:hAnsi="仿宋"/>
          <w:sz w:val="24"/>
        </w:rPr>
        <w:t>河豚毒素</w:t>
      </w:r>
      <w:r w:rsidRPr="003238D2">
        <w:rPr>
          <w:rFonts w:ascii="Times New Roman" w:eastAsia="宋体" w:hAnsi="宋体"/>
          <w:sz w:val="24"/>
        </w:rPr>
        <w:t>(TTX)</w:t>
      </w:r>
      <w:r w:rsidRPr="003238D2">
        <w:rPr>
          <w:rFonts w:ascii="Times New Roman" w:eastAsia="仿宋" w:hAnsi="仿宋"/>
          <w:sz w:val="24"/>
        </w:rPr>
        <w:t>是一种钠离子通道阻断剂。若实验中用</w:t>
      </w:r>
      <w:r w:rsidRPr="003238D2">
        <w:rPr>
          <w:rFonts w:ascii="Times New Roman" w:eastAsia="宋体" w:hAnsi="宋体"/>
          <w:sz w:val="24"/>
        </w:rPr>
        <w:t>TTX</w:t>
      </w:r>
      <w:r w:rsidRPr="003238D2">
        <w:rPr>
          <w:rFonts w:ascii="Times New Roman" w:eastAsia="仿宋" w:hAnsi="仿宋"/>
          <w:sz w:val="24"/>
        </w:rPr>
        <w:t>处理突触前神经纤维</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TTX</w:t>
      </w:r>
      <w:r w:rsidRPr="003238D2">
        <w:rPr>
          <w:rFonts w:ascii="Times New Roman" w:eastAsia="仿宋" w:hAnsi="仿宋"/>
          <w:sz w:val="24"/>
        </w:rPr>
        <w:t>作用于钠离子通道</w:t>
      </w:r>
      <w:r w:rsidRPr="003238D2">
        <w:rPr>
          <w:rFonts w:ascii="Times New Roman" w:eastAsia="宋体" w:hAnsi="宋体"/>
          <w:sz w:val="24"/>
        </w:rPr>
        <w:t>,</w:t>
      </w:r>
      <w:r w:rsidRPr="003238D2">
        <w:rPr>
          <w:rFonts w:ascii="Times New Roman" w:eastAsia="仿宋" w:hAnsi="仿宋"/>
          <w:sz w:val="24"/>
        </w:rPr>
        <w:t>阻断了</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内流</w:t>
      </w:r>
      <w:r w:rsidRPr="003238D2">
        <w:rPr>
          <w:rFonts w:ascii="Times New Roman" w:eastAsia="宋体" w:hAnsi="宋体"/>
          <w:sz w:val="24"/>
        </w:rPr>
        <w:t>,</w:t>
      </w:r>
      <w:r w:rsidRPr="003238D2">
        <w:rPr>
          <w:rFonts w:ascii="Times New Roman" w:eastAsia="仿宋" w:hAnsi="仿宋"/>
          <w:sz w:val="24"/>
        </w:rPr>
        <w:t>导致突触前神经纤维动作电位变化明显减弱</w:t>
      </w:r>
      <w:r w:rsidRPr="003238D2">
        <w:rPr>
          <w:rFonts w:ascii="Times New Roman" w:eastAsia="宋体" w:hAnsi="宋体"/>
          <w:sz w:val="24"/>
        </w:rPr>
        <w:t>,</w:t>
      </w:r>
      <w:r w:rsidRPr="003238D2">
        <w:rPr>
          <w:rFonts w:ascii="Times New Roman" w:eastAsia="仿宋" w:hAnsi="仿宋"/>
          <w:sz w:val="24"/>
        </w:rPr>
        <w:t>进而导致突触前膜递质释放减少或不能释放</w:t>
      </w:r>
      <w:r w:rsidRPr="003238D2">
        <w:rPr>
          <w:rFonts w:ascii="Times New Roman" w:eastAsia="宋体" w:hAnsi="宋体"/>
          <w:sz w:val="24"/>
        </w:rPr>
        <w:t>,</w:t>
      </w:r>
      <w:r w:rsidRPr="003238D2">
        <w:rPr>
          <w:rFonts w:ascii="Times New Roman" w:eastAsia="仿宋" w:hAnsi="仿宋"/>
          <w:sz w:val="24"/>
        </w:rPr>
        <w:t>使得突触后膜难以兴奋。</w:t>
      </w:r>
    </w:p>
    <w:p w:rsidR="00B477D2" w:rsidRPr="003238D2" w:rsidRDefault="00B477D2" w:rsidP="00B477D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健康、生长状况相同　平均值　</w:t>
      </w:r>
      <w:r w:rsidRPr="003238D2">
        <w:rPr>
          <w:rFonts w:ascii="Times New Roman" w:eastAsia="宋体" w:hAnsi="宋体"/>
          <w:sz w:val="24"/>
        </w:rPr>
        <w:t>(2)NAA(</w:t>
      </w:r>
      <w:r w:rsidRPr="003238D2">
        <w:rPr>
          <w:rFonts w:ascii="Times New Roman" w:eastAsia="宋体" w:hAnsi="宋体"/>
          <w:sz w:val="24"/>
        </w:rPr>
        <w:t>萘乙酸</w:t>
      </w:r>
      <w:r w:rsidRPr="003238D2">
        <w:rPr>
          <w:rFonts w:ascii="Times New Roman" w:eastAsia="宋体" w:hAnsi="宋体"/>
          <w:sz w:val="24"/>
        </w:rPr>
        <w:t>)</w:t>
      </w:r>
      <w:r w:rsidRPr="003238D2">
        <w:rPr>
          <w:rFonts w:ascii="Times New Roman" w:eastAsia="宋体" w:hAnsi="宋体"/>
          <w:sz w:val="24"/>
        </w:rPr>
        <w:t xml:space="preserve">　不定根的数量　</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不淹水不加激素</w:t>
      </w:r>
      <w:r w:rsidRPr="003238D2">
        <w:rPr>
          <w:rFonts w:ascii="Times New Roman" w:eastAsia="宋体" w:hAnsi="宋体"/>
          <w:sz w:val="24"/>
        </w:rPr>
        <w:t>(</w:t>
      </w:r>
      <w:r w:rsidRPr="003238D2">
        <w:rPr>
          <w:rFonts w:ascii="Times New Roman" w:eastAsia="宋体" w:hAnsi="宋体"/>
          <w:sz w:val="24"/>
        </w:rPr>
        <w:t>自然生长</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5 mg/L</w:t>
      </w:r>
      <w:r w:rsidRPr="003238D2">
        <w:rPr>
          <w:rFonts w:ascii="Times New Roman" w:eastAsia="宋体" w:hAnsi="宋体"/>
          <w:sz w:val="24"/>
        </w:rPr>
        <w:t xml:space="preserve">　</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4 mg/L</w:t>
      </w:r>
      <w:r w:rsidRPr="003238D2">
        <w:rPr>
          <w:rFonts w:ascii="Times New Roman" w:eastAsia="宋体" w:hAnsi="宋体"/>
          <w:sz w:val="24"/>
        </w:rPr>
        <w:t xml:space="preserve">　</w:t>
      </w:r>
      <w:r w:rsidRPr="003238D2">
        <w:rPr>
          <w:rFonts w:ascii="宋体" w:eastAsia="宋体" w:hAnsi="宋体" w:cs="宋体" w:hint="eastAsia"/>
          <w:sz w:val="24"/>
        </w:rPr>
        <w:t>②</w:t>
      </w:r>
      <w:r w:rsidRPr="003238D2">
        <w:rPr>
          <w:rFonts w:ascii="Times New Roman" w:eastAsia="宋体" w:hAnsi="宋体"/>
          <w:sz w:val="24"/>
        </w:rPr>
        <w:t>淹水会降低盐地碱蓬细胞内</w:t>
      </w:r>
      <w:r w:rsidRPr="003238D2">
        <w:rPr>
          <w:rFonts w:ascii="Times New Roman" w:eastAsia="宋体" w:hAnsi="宋体"/>
          <w:sz w:val="24"/>
        </w:rPr>
        <w:t>SOD</w:t>
      </w:r>
      <w:r w:rsidRPr="003238D2">
        <w:rPr>
          <w:rFonts w:ascii="Times New Roman" w:eastAsia="宋体" w:hAnsi="宋体"/>
          <w:sz w:val="24"/>
        </w:rPr>
        <w:t>的活性　在淹水胁迫下</w:t>
      </w:r>
      <w:r w:rsidRPr="003238D2">
        <w:rPr>
          <w:rFonts w:ascii="Times New Roman" w:eastAsia="宋体" w:hAnsi="宋体"/>
          <w:sz w:val="24"/>
        </w:rPr>
        <w:t>,</w:t>
      </w:r>
      <w:r w:rsidRPr="003238D2">
        <w:rPr>
          <w:rFonts w:ascii="Times New Roman" w:eastAsia="宋体" w:hAnsi="宋体"/>
          <w:sz w:val="24"/>
        </w:rPr>
        <w:t>施加适宜浓度的</w:t>
      </w:r>
      <w:r w:rsidRPr="003238D2">
        <w:rPr>
          <w:rFonts w:ascii="Times New Roman" w:eastAsia="宋体" w:hAnsi="宋体"/>
          <w:sz w:val="24"/>
        </w:rPr>
        <w:t>NAA</w:t>
      </w:r>
      <w:r w:rsidRPr="003238D2">
        <w:rPr>
          <w:rFonts w:ascii="Times New Roman" w:eastAsia="宋体" w:hAnsi="宋体"/>
          <w:sz w:val="24"/>
        </w:rPr>
        <w:t>对于提高</w:t>
      </w:r>
      <w:r w:rsidRPr="003238D2">
        <w:rPr>
          <w:rFonts w:ascii="Times New Roman" w:eastAsia="宋体" w:hAnsi="宋体"/>
          <w:sz w:val="24"/>
        </w:rPr>
        <w:t>SOD</w:t>
      </w:r>
      <w:r w:rsidRPr="003238D2">
        <w:rPr>
          <w:rFonts w:ascii="Times New Roman" w:eastAsia="宋体" w:hAnsi="宋体"/>
          <w:sz w:val="24"/>
        </w:rPr>
        <w:t>活性的效果高于施加适宜浓度的</w:t>
      </w:r>
      <w:r w:rsidRPr="003238D2">
        <w:rPr>
          <w:rFonts w:ascii="Times New Roman" w:eastAsia="宋体" w:hAnsi="宋体"/>
          <w:sz w:val="24"/>
        </w:rPr>
        <w:t>IBA(</w:t>
      </w:r>
      <w:r w:rsidRPr="003238D2">
        <w:rPr>
          <w:rFonts w:ascii="Times New Roman" w:eastAsia="宋体" w:hAnsi="宋体"/>
          <w:sz w:val="24"/>
        </w:rPr>
        <w:t>在淹水胁迫下</w:t>
      </w:r>
      <w:r w:rsidRPr="003238D2">
        <w:rPr>
          <w:rFonts w:ascii="Times New Roman" w:eastAsia="宋体" w:hAnsi="宋体"/>
          <w:sz w:val="24"/>
        </w:rPr>
        <w:t>,</w:t>
      </w:r>
      <w:r w:rsidRPr="003238D2">
        <w:rPr>
          <w:rFonts w:ascii="Times New Roman" w:eastAsia="宋体" w:hAnsi="宋体"/>
          <w:sz w:val="24"/>
        </w:rPr>
        <w:t>施加适宜浓度的</w:t>
      </w:r>
      <w:r w:rsidRPr="003238D2">
        <w:rPr>
          <w:rFonts w:ascii="Times New Roman" w:eastAsia="宋体" w:hAnsi="宋体"/>
          <w:sz w:val="24"/>
        </w:rPr>
        <w:t>NAA</w:t>
      </w:r>
      <w:r w:rsidRPr="003238D2">
        <w:rPr>
          <w:rFonts w:ascii="Times New Roman" w:eastAsia="宋体" w:hAnsi="宋体"/>
          <w:sz w:val="24"/>
        </w:rPr>
        <w:t>、</w:t>
      </w:r>
      <w:r w:rsidRPr="003238D2">
        <w:rPr>
          <w:rFonts w:ascii="Times New Roman" w:eastAsia="宋体" w:hAnsi="宋体"/>
          <w:sz w:val="24"/>
        </w:rPr>
        <w:t>IBA</w:t>
      </w:r>
      <w:r w:rsidRPr="003238D2">
        <w:rPr>
          <w:rFonts w:ascii="Times New Roman" w:eastAsia="宋体" w:hAnsi="宋体"/>
          <w:sz w:val="24"/>
        </w:rPr>
        <w:t>均能提高</w:t>
      </w:r>
      <w:r w:rsidRPr="003238D2">
        <w:rPr>
          <w:rFonts w:ascii="Times New Roman" w:eastAsia="宋体" w:hAnsi="宋体"/>
          <w:sz w:val="24"/>
        </w:rPr>
        <w:t>SOD</w:t>
      </w:r>
      <w:r w:rsidRPr="003238D2">
        <w:rPr>
          <w:rFonts w:ascii="Times New Roman" w:eastAsia="宋体" w:hAnsi="宋体"/>
          <w:sz w:val="24"/>
        </w:rPr>
        <w:t>的活性</w:t>
      </w:r>
      <w:r w:rsidRPr="003238D2">
        <w:rPr>
          <w:rFonts w:ascii="Times New Roman" w:eastAsia="宋体" w:hAnsi="宋体"/>
          <w:sz w:val="24"/>
        </w:rPr>
        <w:t>)</w:t>
      </w:r>
    </w:p>
    <w:p w:rsidR="00677986" w:rsidRPr="00B477D2" w:rsidRDefault="00B477D2" w:rsidP="00B477D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左图</w:t>
      </w:r>
      <w:r w:rsidRPr="003238D2">
        <w:rPr>
          <w:rFonts w:ascii="Times New Roman" w:eastAsia="宋体" w:hAnsi="宋体"/>
          <w:sz w:val="24"/>
        </w:rPr>
        <w:t>:NAA</w:t>
      </w:r>
      <w:r w:rsidRPr="003238D2">
        <w:rPr>
          <w:rFonts w:ascii="Times New Roman" w:eastAsia="仿宋" w:hAnsi="仿宋"/>
          <w:sz w:val="24"/>
        </w:rPr>
        <w:t>浓度达到</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7mg/L</w:t>
      </w:r>
      <w:r w:rsidRPr="003238D2">
        <w:rPr>
          <w:rFonts w:ascii="Times New Roman" w:eastAsia="仿宋" w:hAnsi="仿宋"/>
          <w:sz w:val="24"/>
        </w:rPr>
        <w:t>后对不定根的生长起抑制作用</w:t>
      </w:r>
      <w:r w:rsidRPr="003238D2">
        <w:rPr>
          <w:rFonts w:ascii="Times New Roman" w:eastAsia="宋体" w:hAnsi="宋体"/>
          <w:sz w:val="24"/>
        </w:rPr>
        <w:t>;</w:t>
      </w:r>
      <w:r w:rsidRPr="003238D2">
        <w:rPr>
          <w:rFonts w:ascii="Times New Roman" w:eastAsia="仿宋" w:hAnsi="仿宋"/>
          <w:sz w:val="24"/>
        </w:rPr>
        <w:t>右图</w:t>
      </w:r>
      <w:r w:rsidRPr="003238D2">
        <w:rPr>
          <w:rFonts w:ascii="Times New Roman" w:eastAsia="宋体" w:hAnsi="宋体"/>
          <w:sz w:val="24"/>
        </w:rPr>
        <w:t>:</w:t>
      </w:r>
      <w:r w:rsidRPr="003238D2">
        <w:rPr>
          <w:rFonts w:ascii="Times New Roman" w:eastAsia="仿宋" w:hAnsi="仿宋"/>
          <w:sz w:val="24"/>
        </w:rPr>
        <w:t>图示</w:t>
      </w:r>
      <w:r w:rsidRPr="003238D2">
        <w:rPr>
          <w:rFonts w:ascii="Times New Roman" w:eastAsia="宋体" w:hAnsi="宋体"/>
          <w:sz w:val="24"/>
        </w:rPr>
        <w:t>IBA</w:t>
      </w:r>
      <w:r w:rsidRPr="003238D2">
        <w:rPr>
          <w:rFonts w:ascii="Times New Roman" w:eastAsia="仿宋" w:hAnsi="仿宋"/>
          <w:sz w:val="24"/>
        </w:rPr>
        <w:t>浓度对不定根的生长均起促进作用。</w:t>
      </w:r>
      <w:r w:rsidRPr="003238D2">
        <w:rPr>
          <w:rFonts w:ascii="Times New Roman" w:eastAsia="宋体" w:hAnsi="宋体"/>
          <w:sz w:val="24"/>
        </w:rPr>
        <w:t>(1)</w:t>
      </w:r>
      <w:r w:rsidRPr="003238D2">
        <w:rPr>
          <w:rFonts w:ascii="Times New Roman" w:eastAsia="仿宋" w:hAnsi="仿宋"/>
          <w:sz w:val="24"/>
        </w:rPr>
        <w:t>应选取健康、生长状态相同</w:t>
      </w:r>
      <w:r w:rsidRPr="003238D2">
        <w:rPr>
          <w:rFonts w:ascii="Times New Roman" w:eastAsia="宋体" w:hAnsi="宋体"/>
          <w:sz w:val="24"/>
        </w:rPr>
        <w:t>(</w:t>
      </w:r>
      <w:r w:rsidRPr="003238D2">
        <w:rPr>
          <w:rFonts w:ascii="Times New Roman" w:eastAsia="仿宋" w:hAnsi="仿宋"/>
          <w:sz w:val="24"/>
        </w:rPr>
        <w:t>控制无关变量</w:t>
      </w:r>
      <w:r w:rsidRPr="003238D2">
        <w:rPr>
          <w:rFonts w:ascii="Times New Roman" w:eastAsia="宋体" w:hAnsi="宋体"/>
          <w:sz w:val="24"/>
        </w:rPr>
        <w:t>)</w:t>
      </w:r>
      <w:r w:rsidRPr="003238D2">
        <w:rPr>
          <w:rFonts w:ascii="Times New Roman" w:eastAsia="仿宋" w:hAnsi="仿宋"/>
          <w:sz w:val="24"/>
        </w:rPr>
        <w:t>的盐地碱蓬幼苗若干</w:t>
      </w:r>
      <w:r w:rsidRPr="003238D2">
        <w:rPr>
          <w:rFonts w:ascii="Times New Roman" w:eastAsia="宋体" w:hAnsi="宋体"/>
          <w:sz w:val="24"/>
        </w:rPr>
        <w:t>,</w:t>
      </w:r>
      <w:r w:rsidRPr="003238D2">
        <w:rPr>
          <w:rFonts w:ascii="Times New Roman" w:eastAsia="仿宋" w:hAnsi="仿宋"/>
          <w:sz w:val="24"/>
        </w:rPr>
        <w:t>进行淹水和激素处理</w:t>
      </w:r>
      <w:r w:rsidRPr="003238D2">
        <w:rPr>
          <w:rFonts w:ascii="Times New Roman" w:eastAsia="宋体" w:hAnsi="宋体"/>
          <w:sz w:val="24"/>
        </w:rPr>
        <w:t>,</w:t>
      </w:r>
      <w:r w:rsidRPr="003238D2">
        <w:rPr>
          <w:rFonts w:ascii="Times New Roman" w:eastAsia="仿宋" w:hAnsi="仿宋"/>
          <w:sz w:val="24"/>
        </w:rPr>
        <w:t>测定的不定根长度应取平均值</w:t>
      </w:r>
      <w:r w:rsidRPr="003238D2">
        <w:rPr>
          <w:rFonts w:ascii="Times New Roman" w:eastAsia="宋体" w:hAnsi="宋体"/>
          <w:sz w:val="24"/>
        </w:rPr>
        <w:t>,</w:t>
      </w:r>
      <w:r w:rsidRPr="003238D2">
        <w:rPr>
          <w:rFonts w:ascii="Times New Roman" w:eastAsia="仿宋" w:hAnsi="仿宋"/>
          <w:sz w:val="24"/>
        </w:rPr>
        <w:t>保证结果的准确性。</w:t>
      </w:r>
      <w:r w:rsidRPr="003238D2">
        <w:rPr>
          <w:rFonts w:ascii="Times New Roman" w:eastAsia="宋体" w:hAnsi="宋体"/>
          <w:sz w:val="24"/>
        </w:rPr>
        <w:t>(2)</w:t>
      </w:r>
      <w:r w:rsidRPr="003238D2">
        <w:rPr>
          <w:rFonts w:ascii="Times New Roman" w:eastAsia="仿宋" w:hAnsi="仿宋"/>
          <w:sz w:val="24"/>
        </w:rPr>
        <w:t>分析可知</w:t>
      </w:r>
      <w:r w:rsidRPr="003238D2">
        <w:rPr>
          <w:rFonts w:ascii="Times New Roman" w:eastAsia="宋体" w:hAnsi="宋体"/>
          <w:sz w:val="24"/>
        </w:rPr>
        <w:t>,NAA</w:t>
      </w:r>
      <w:r w:rsidRPr="003238D2">
        <w:rPr>
          <w:rFonts w:ascii="Times New Roman" w:eastAsia="仿宋" w:hAnsi="仿宋"/>
          <w:sz w:val="24"/>
        </w:rPr>
        <w:t>对不定根的生长作用具有两重性</w:t>
      </w:r>
      <w:r w:rsidRPr="003238D2">
        <w:rPr>
          <w:rFonts w:ascii="Times New Roman" w:eastAsia="宋体" w:hAnsi="宋体"/>
          <w:sz w:val="24"/>
        </w:rPr>
        <w:t>;</w:t>
      </w:r>
      <w:r w:rsidRPr="003238D2">
        <w:rPr>
          <w:rFonts w:ascii="Times New Roman" w:eastAsia="仿宋" w:hAnsi="仿宋"/>
          <w:sz w:val="24"/>
        </w:rPr>
        <w:t>还可用不定根的数量作为因变量。</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仿宋" w:hAnsi="仿宋"/>
          <w:sz w:val="24"/>
        </w:rPr>
        <w:t>对照组的处理是不做淹水和激素处理</w:t>
      </w:r>
      <w:r w:rsidRPr="003238D2">
        <w:rPr>
          <w:rFonts w:ascii="Times New Roman" w:eastAsia="宋体" w:hAnsi="宋体"/>
          <w:sz w:val="24"/>
        </w:rPr>
        <w:t>,</w:t>
      </w:r>
      <w:r w:rsidRPr="003238D2">
        <w:rPr>
          <w:rFonts w:ascii="Times New Roman" w:eastAsia="仿宋" w:hAnsi="仿宋"/>
          <w:sz w:val="24"/>
        </w:rPr>
        <w:t>即自然生长</w:t>
      </w:r>
      <w:r w:rsidRPr="003238D2">
        <w:rPr>
          <w:rFonts w:ascii="Times New Roman" w:eastAsia="宋体" w:hAnsi="宋体"/>
          <w:sz w:val="24"/>
        </w:rPr>
        <w:t>;</w:t>
      </w:r>
      <w:r w:rsidRPr="003238D2">
        <w:rPr>
          <w:rFonts w:ascii="Times New Roman" w:eastAsia="仿宋" w:hAnsi="仿宋"/>
          <w:sz w:val="24"/>
        </w:rPr>
        <w:t>据题图可知</w:t>
      </w:r>
      <w:r w:rsidRPr="003238D2">
        <w:rPr>
          <w:rFonts w:ascii="Times New Roman" w:eastAsia="宋体" w:hAnsi="宋体"/>
          <w:sz w:val="24"/>
        </w:rPr>
        <w:t>,NAA</w:t>
      </w:r>
      <w:r w:rsidRPr="003238D2">
        <w:rPr>
          <w:rFonts w:ascii="Times New Roman" w:eastAsia="仿宋" w:hAnsi="仿宋"/>
          <w:sz w:val="24"/>
        </w:rPr>
        <w:t>和</w:t>
      </w:r>
      <w:r w:rsidRPr="003238D2">
        <w:rPr>
          <w:rFonts w:ascii="Times New Roman" w:eastAsia="宋体" w:hAnsi="宋体"/>
          <w:sz w:val="24"/>
        </w:rPr>
        <w:t>IBA</w:t>
      </w:r>
      <w:r w:rsidRPr="003238D2">
        <w:rPr>
          <w:rFonts w:ascii="Times New Roman" w:eastAsia="仿宋" w:hAnsi="仿宋"/>
          <w:sz w:val="24"/>
        </w:rPr>
        <w:t>浓度应分别选择促进作用最强的</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5mg/L</w:t>
      </w:r>
      <w:r w:rsidRPr="003238D2">
        <w:rPr>
          <w:rFonts w:ascii="Times New Roman" w:eastAsia="仿宋" w:hAnsi="仿宋"/>
          <w:sz w:val="24"/>
        </w:rPr>
        <w:t>和</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4mg/L</w:t>
      </w:r>
      <w:r w:rsidRPr="003238D2">
        <w:rPr>
          <w:rFonts w:ascii="Times New Roman" w:eastAsia="仿宋" w:hAnsi="仿宋"/>
          <w:sz w:val="24"/>
        </w:rPr>
        <w:t>。</w:t>
      </w:r>
      <w:r w:rsidRPr="003238D2">
        <w:rPr>
          <w:rFonts w:ascii="宋体" w:eastAsia="宋体" w:hAnsi="宋体" w:cs="宋体" w:hint="eastAsia"/>
          <w:sz w:val="24"/>
        </w:rPr>
        <w:t>②</w:t>
      </w:r>
      <w:r w:rsidRPr="003238D2">
        <w:rPr>
          <w:rFonts w:ascii="Times New Roman" w:eastAsia="仿宋" w:hAnsi="仿宋"/>
          <w:sz w:val="24"/>
        </w:rPr>
        <w:t>选取是否淹水为自变量</w:t>
      </w:r>
      <w:r w:rsidRPr="003238D2">
        <w:rPr>
          <w:rFonts w:ascii="Times New Roman" w:eastAsia="宋体" w:hAnsi="宋体"/>
          <w:sz w:val="24"/>
        </w:rPr>
        <w:t>,</w:t>
      </w:r>
      <w:r w:rsidRPr="003238D2">
        <w:rPr>
          <w:rFonts w:ascii="Times New Roman" w:eastAsia="仿宋" w:hAnsi="仿宋"/>
          <w:sz w:val="24"/>
        </w:rPr>
        <w:t>结论为</w:t>
      </w:r>
      <w:r w:rsidRPr="003238D2">
        <w:rPr>
          <w:rFonts w:ascii="Times New Roman" w:eastAsia="宋体" w:hAnsi="宋体"/>
          <w:sz w:val="24"/>
        </w:rPr>
        <w:t>:</w:t>
      </w:r>
      <w:r w:rsidRPr="003238D2">
        <w:rPr>
          <w:rFonts w:ascii="Times New Roman" w:eastAsia="仿宋" w:hAnsi="仿宋"/>
          <w:sz w:val="24"/>
        </w:rPr>
        <w:t>淹水会降低盐地碱蓬细胞内</w:t>
      </w:r>
      <w:r w:rsidRPr="003238D2">
        <w:rPr>
          <w:rFonts w:ascii="Times New Roman" w:eastAsia="宋体" w:hAnsi="宋体"/>
          <w:sz w:val="24"/>
        </w:rPr>
        <w:t>SOD</w:t>
      </w:r>
      <w:r w:rsidRPr="003238D2">
        <w:rPr>
          <w:rFonts w:ascii="Times New Roman" w:eastAsia="仿宋" w:hAnsi="仿宋"/>
          <w:sz w:val="24"/>
        </w:rPr>
        <w:t>的活性</w:t>
      </w:r>
      <w:r w:rsidRPr="003238D2">
        <w:rPr>
          <w:rFonts w:ascii="Times New Roman" w:eastAsia="宋体" w:hAnsi="宋体"/>
          <w:sz w:val="24"/>
        </w:rPr>
        <w:t>;</w:t>
      </w:r>
      <w:r w:rsidRPr="003238D2">
        <w:rPr>
          <w:rFonts w:ascii="Times New Roman" w:eastAsia="仿宋" w:hAnsi="仿宋"/>
          <w:sz w:val="24"/>
        </w:rPr>
        <w:t>选取激素为自变量</w:t>
      </w:r>
      <w:r w:rsidRPr="003238D2">
        <w:rPr>
          <w:rFonts w:ascii="Times New Roman" w:eastAsia="宋体" w:hAnsi="宋体"/>
          <w:sz w:val="24"/>
        </w:rPr>
        <w:t>,</w:t>
      </w:r>
      <w:r w:rsidRPr="003238D2">
        <w:rPr>
          <w:rFonts w:ascii="Times New Roman" w:eastAsia="仿宋" w:hAnsi="仿宋"/>
          <w:sz w:val="24"/>
        </w:rPr>
        <w:t>结论为</w:t>
      </w:r>
      <w:r w:rsidRPr="003238D2">
        <w:rPr>
          <w:rFonts w:ascii="Times New Roman" w:eastAsia="宋体" w:hAnsi="宋体"/>
          <w:sz w:val="24"/>
        </w:rPr>
        <w:t>:</w:t>
      </w:r>
      <w:r w:rsidRPr="003238D2">
        <w:rPr>
          <w:rFonts w:ascii="Times New Roman" w:eastAsia="仿宋" w:hAnsi="仿宋"/>
          <w:sz w:val="24"/>
        </w:rPr>
        <w:t>在淹水胁迫下</w:t>
      </w:r>
      <w:r w:rsidRPr="003238D2">
        <w:rPr>
          <w:rFonts w:ascii="Times New Roman" w:eastAsia="宋体" w:hAnsi="宋体"/>
          <w:sz w:val="24"/>
        </w:rPr>
        <w:t>,</w:t>
      </w:r>
      <w:r w:rsidRPr="003238D2">
        <w:rPr>
          <w:rFonts w:ascii="Times New Roman" w:eastAsia="仿宋" w:hAnsi="仿宋"/>
          <w:sz w:val="24"/>
        </w:rPr>
        <w:t>施加适宜浓度的</w:t>
      </w:r>
      <w:r w:rsidRPr="003238D2">
        <w:rPr>
          <w:rFonts w:ascii="Times New Roman" w:eastAsia="宋体" w:hAnsi="宋体"/>
          <w:sz w:val="24"/>
        </w:rPr>
        <w:t>NAA</w:t>
      </w:r>
      <w:r w:rsidRPr="003238D2">
        <w:rPr>
          <w:rFonts w:ascii="Times New Roman" w:eastAsia="仿宋" w:hAnsi="仿宋"/>
          <w:sz w:val="24"/>
        </w:rPr>
        <w:t>对于提高</w:t>
      </w:r>
      <w:r w:rsidRPr="003238D2">
        <w:rPr>
          <w:rFonts w:ascii="Times New Roman" w:eastAsia="宋体" w:hAnsi="宋体"/>
          <w:sz w:val="24"/>
        </w:rPr>
        <w:t>SOD</w:t>
      </w:r>
      <w:r w:rsidRPr="003238D2">
        <w:rPr>
          <w:rFonts w:ascii="Times New Roman" w:eastAsia="仿宋" w:hAnsi="仿宋"/>
          <w:sz w:val="24"/>
        </w:rPr>
        <w:t>活性的效果高于施加适宜浓度的</w:t>
      </w:r>
      <w:r w:rsidRPr="003238D2">
        <w:rPr>
          <w:rFonts w:ascii="Times New Roman" w:eastAsia="宋体" w:hAnsi="宋体"/>
          <w:sz w:val="24"/>
        </w:rPr>
        <w:t>IBA(</w:t>
      </w:r>
      <w:r w:rsidRPr="003238D2">
        <w:rPr>
          <w:rFonts w:ascii="Times New Roman" w:eastAsia="仿宋" w:hAnsi="仿宋"/>
          <w:sz w:val="24"/>
        </w:rPr>
        <w:t>在淹水胁迫下</w:t>
      </w:r>
      <w:r w:rsidRPr="003238D2">
        <w:rPr>
          <w:rFonts w:ascii="Times New Roman" w:eastAsia="宋体" w:hAnsi="宋体"/>
          <w:sz w:val="24"/>
        </w:rPr>
        <w:t>,</w:t>
      </w:r>
      <w:r w:rsidRPr="003238D2">
        <w:rPr>
          <w:rFonts w:ascii="Times New Roman" w:eastAsia="仿宋" w:hAnsi="仿宋"/>
          <w:sz w:val="24"/>
        </w:rPr>
        <w:t>施加适宜浓度的</w:t>
      </w:r>
      <w:r w:rsidRPr="003238D2">
        <w:rPr>
          <w:rFonts w:ascii="Times New Roman" w:eastAsia="宋体" w:hAnsi="宋体"/>
          <w:sz w:val="24"/>
        </w:rPr>
        <w:t>NAA</w:t>
      </w:r>
      <w:r w:rsidRPr="003238D2">
        <w:rPr>
          <w:rFonts w:ascii="Times New Roman" w:eastAsia="仿宋" w:hAnsi="仿宋"/>
          <w:sz w:val="24"/>
        </w:rPr>
        <w:t>、</w:t>
      </w:r>
      <w:r w:rsidRPr="003238D2">
        <w:rPr>
          <w:rFonts w:ascii="Times New Roman" w:eastAsia="宋体" w:hAnsi="宋体"/>
          <w:sz w:val="24"/>
        </w:rPr>
        <w:t>IBA</w:t>
      </w:r>
      <w:r w:rsidRPr="003238D2">
        <w:rPr>
          <w:rFonts w:ascii="Times New Roman" w:eastAsia="仿宋" w:hAnsi="仿宋"/>
          <w:sz w:val="24"/>
        </w:rPr>
        <w:t>均能提高</w:t>
      </w:r>
      <w:r w:rsidRPr="003238D2">
        <w:rPr>
          <w:rFonts w:ascii="Times New Roman" w:eastAsia="宋体" w:hAnsi="宋体"/>
          <w:sz w:val="24"/>
        </w:rPr>
        <w:t>SOD</w:t>
      </w:r>
      <w:r w:rsidRPr="003238D2">
        <w:rPr>
          <w:rFonts w:ascii="Times New Roman" w:eastAsia="仿宋" w:hAnsi="仿宋"/>
          <w:sz w:val="24"/>
        </w:rPr>
        <w:t>的活性</w:t>
      </w:r>
      <w:r w:rsidRPr="003238D2">
        <w:rPr>
          <w:rFonts w:ascii="Times New Roman" w:eastAsia="宋体" w:hAnsi="宋体"/>
          <w:sz w:val="24"/>
        </w:rPr>
        <w:t>)</w:t>
      </w:r>
      <w:r w:rsidRPr="003238D2">
        <w:rPr>
          <w:rFonts w:ascii="Times New Roman" w:eastAsia="仿宋" w:hAnsi="仿宋"/>
          <w:sz w:val="24"/>
        </w:rPr>
        <w:t>。</w:t>
      </w:r>
    </w:p>
    <w:sectPr w:rsidR="00677986" w:rsidRPr="00B477D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9BD" w:rsidRDefault="00D109BD">
      <w:r>
        <w:separator/>
      </w:r>
    </w:p>
  </w:endnote>
  <w:endnote w:type="continuationSeparator" w:id="1">
    <w:p w:rsidR="00D109BD" w:rsidRDefault="00D109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9BD" w:rsidRDefault="00D109BD">
      <w:r>
        <w:separator/>
      </w:r>
    </w:p>
  </w:footnote>
  <w:footnote w:type="continuationSeparator" w:id="1">
    <w:p w:rsidR="00D109BD" w:rsidRDefault="00D109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C177F"/>
    <w:rsid w:val="007D0362"/>
    <w:rsid w:val="007D1BCC"/>
    <w:rsid w:val="007D5209"/>
    <w:rsid w:val="007E039F"/>
    <w:rsid w:val="007E0CC4"/>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6ABB"/>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477D2"/>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109BD"/>
    <w:rsid w:val="00D1340B"/>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7D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7644C-E812-4FD3-9FFC-60270B3E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2021-02-22T03:33:00Z</dcterms:created>
  <dcterms:modified xsi:type="dcterms:W3CDTF">2022-04-26T06:43:00Z</dcterms:modified>
</cp:coreProperties>
</file>